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4280" w14:textId="77777777" w:rsidR="00590DBD" w:rsidRDefault="002B603A">
      <w:pPr>
        <w:ind w:left="2641" w:right="2483" w:firstLine="1199"/>
        <w:jc w:val="both"/>
      </w:pPr>
      <w:r>
        <w:rPr>
          <w:noProof/>
        </w:rPr>
        <w:drawing>
          <wp:inline distT="0" distB="0" distL="0" distR="0" wp14:anchorId="09F02A76" wp14:editId="5D99967B">
            <wp:extent cx="915289" cy="215900"/>
            <wp:effectExtent l="0" t="0" r="0" b="0"/>
            <wp:docPr id="921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289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tbl>
      <w:tblPr>
        <w:tblStyle w:val="TableGrid"/>
        <w:tblW w:w="9077" w:type="dxa"/>
        <w:tblInd w:w="-19" w:type="dxa"/>
        <w:tblCellMar>
          <w:top w:w="15" w:type="dxa"/>
          <w:left w:w="100" w:type="dxa"/>
          <w:right w:w="9" w:type="dxa"/>
        </w:tblCellMar>
        <w:tblLook w:val="04A0" w:firstRow="1" w:lastRow="0" w:firstColumn="1" w:lastColumn="0" w:noHBand="0" w:noVBand="1"/>
      </w:tblPr>
      <w:tblGrid>
        <w:gridCol w:w="1132"/>
        <w:gridCol w:w="1693"/>
        <w:gridCol w:w="1606"/>
        <w:gridCol w:w="1618"/>
        <w:gridCol w:w="1506"/>
        <w:gridCol w:w="1522"/>
      </w:tblGrid>
      <w:tr w:rsidR="00590DBD" w14:paraId="65B78916" w14:textId="77777777">
        <w:trPr>
          <w:trHeight w:val="44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99C17B2" w14:textId="77777777" w:rsidR="00590DBD" w:rsidRDefault="002B603A">
            <w:pPr>
              <w:ind w:left="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445D06C" w14:textId="06EF4D2F" w:rsidR="00590DBD" w:rsidRDefault="002B603A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Nutrition in Emergencies, June 2</w:t>
            </w:r>
            <w:r w:rsidR="00170AEB">
              <w:rPr>
                <w:rFonts w:ascii="Arial" w:eastAsia="Arial" w:hAnsi="Arial" w:cs="Arial"/>
                <w:b/>
                <w:sz w:val="22"/>
              </w:rPr>
              <w:t>3</w:t>
            </w:r>
            <w:r w:rsidR="00170AEB" w:rsidRPr="00170AEB">
              <w:rPr>
                <w:rFonts w:ascii="Arial" w:eastAsia="Arial" w:hAnsi="Arial" w:cs="Arial"/>
                <w:b/>
                <w:sz w:val="22"/>
                <w:vertAlign w:val="superscript"/>
              </w:rPr>
              <w:t>rd</w:t>
            </w:r>
            <w:r w:rsidR="00170AEB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until June </w:t>
            </w:r>
            <w:r w:rsidR="00FC3902">
              <w:rPr>
                <w:rFonts w:ascii="Arial" w:eastAsia="Arial" w:hAnsi="Arial" w:cs="Arial"/>
                <w:b/>
                <w:sz w:val="22"/>
              </w:rPr>
              <w:t>2</w:t>
            </w:r>
            <w:r w:rsidR="00170AEB">
              <w:rPr>
                <w:rFonts w:ascii="Arial" w:eastAsia="Arial" w:hAnsi="Arial" w:cs="Arial"/>
                <w:b/>
                <w:sz w:val="22"/>
              </w:rPr>
              <w:t>7</w:t>
            </w:r>
            <w:r w:rsidR="00170AEB" w:rsidRPr="00170AEB">
              <w:rPr>
                <w:rFonts w:ascii="Arial" w:eastAsia="Arial" w:hAnsi="Arial" w:cs="Arial"/>
                <w:b/>
                <w:sz w:val="22"/>
                <w:vertAlign w:val="superscript"/>
              </w:rPr>
              <w:t>th</w:t>
            </w:r>
            <w:r w:rsidR="00170AEB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>202</w:t>
            </w:r>
            <w:r w:rsidR="00170AEB">
              <w:rPr>
                <w:rFonts w:ascii="Arial" w:eastAsia="Arial" w:hAnsi="Arial" w:cs="Arial"/>
                <w:b/>
                <w:sz w:val="22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98105" w14:textId="77777777" w:rsidR="00590DBD" w:rsidRDefault="002B603A">
            <w:r>
              <w:rPr>
                <w:sz w:val="22"/>
              </w:rPr>
              <w:t xml:space="preserve"> </w:t>
            </w:r>
          </w:p>
        </w:tc>
      </w:tr>
      <w:tr w:rsidR="009A6190" w14:paraId="2189F692" w14:textId="77777777">
        <w:trPr>
          <w:trHeight w:val="45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CE3" w14:textId="77777777" w:rsidR="00590DBD" w:rsidRDefault="002B603A">
            <w:pPr>
              <w:ind w:left="39"/>
            </w:pPr>
            <w:r>
              <w:rPr>
                <w:rFonts w:ascii="Arial" w:eastAsia="Arial" w:hAnsi="Arial" w:cs="Arial"/>
                <w:b/>
                <w:sz w:val="22"/>
              </w:rPr>
              <w:t xml:space="preserve">Session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48D6" w14:textId="3F83C0F5" w:rsidR="002B603A" w:rsidRDefault="002B603A">
            <w:pPr>
              <w:ind w:right="86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June 2</w:t>
            </w:r>
            <w:r w:rsidR="004912DC">
              <w:rPr>
                <w:rFonts w:ascii="Arial" w:eastAsia="Arial" w:hAnsi="Arial" w:cs="Arial"/>
                <w:b/>
                <w:sz w:val="22"/>
              </w:rPr>
              <w:t>3</w:t>
            </w:r>
            <w:r w:rsidR="00B55944" w:rsidRPr="00B55944">
              <w:rPr>
                <w:rFonts w:ascii="Arial" w:eastAsia="Arial" w:hAnsi="Arial" w:cs="Arial"/>
                <w:b/>
                <w:sz w:val="22"/>
                <w:vertAlign w:val="superscript"/>
              </w:rPr>
              <w:t>rd</w:t>
            </w:r>
            <w:r w:rsidR="00B55944"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 </w:t>
            </w:r>
          </w:p>
          <w:p w14:paraId="6C7C7FE1" w14:textId="17CB298F" w:rsidR="00590DBD" w:rsidRDefault="002B603A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>Monday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8A96" w14:textId="3AD73F1B" w:rsidR="00590DBD" w:rsidRDefault="002B603A">
            <w:pPr>
              <w:ind w:right="90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June 2</w:t>
            </w:r>
            <w:r w:rsidR="00B55944">
              <w:rPr>
                <w:rFonts w:ascii="Arial" w:eastAsia="Arial" w:hAnsi="Arial" w:cs="Arial"/>
                <w:b/>
                <w:sz w:val="22"/>
              </w:rPr>
              <w:t>4</w:t>
            </w:r>
            <w:r>
              <w:rPr>
                <w:rFonts w:ascii="Arial" w:eastAsia="Arial" w:hAnsi="Arial" w:cs="Arial"/>
                <w:b/>
                <w:sz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  <w:p w14:paraId="7F42DEC2" w14:textId="2907971A" w:rsidR="00D74A73" w:rsidRPr="00D74A73" w:rsidRDefault="00D74A73">
            <w:pPr>
              <w:ind w:right="90"/>
              <w:jc w:val="center"/>
              <w:rPr>
                <w:b/>
                <w:bCs/>
              </w:rPr>
            </w:pPr>
            <w:r w:rsidRPr="00D74A73">
              <w:rPr>
                <w:b/>
                <w:bCs/>
                <w:sz w:val="22"/>
              </w:rPr>
              <w:t>Tuesday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3F8" w14:textId="10881172" w:rsidR="00D74A73" w:rsidRDefault="002B603A">
            <w:pPr>
              <w:ind w:right="290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June 2</w:t>
            </w:r>
            <w:r w:rsidR="00B55944">
              <w:rPr>
                <w:rFonts w:ascii="Arial" w:eastAsia="Arial" w:hAnsi="Arial" w:cs="Arial"/>
                <w:b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sz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  </w:t>
            </w:r>
          </w:p>
          <w:p w14:paraId="4368BAC7" w14:textId="72D17E87" w:rsidR="00590DBD" w:rsidRDefault="00D74A73">
            <w:pPr>
              <w:ind w:right="29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Wednesday</w:t>
            </w:r>
            <w:r w:rsidR="002B603A">
              <w:rPr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D276" w14:textId="7E7D8439" w:rsidR="00590DBD" w:rsidRDefault="002B603A">
            <w:pPr>
              <w:ind w:right="96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June 2</w:t>
            </w:r>
            <w:r w:rsidR="00B55944">
              <w:rPr>
                <w:rFonts w:ascii="Arial" w:eastAsia="Arial" w:hAnsi="Arial" w:cs="Arial"/>
                <w:b/>
                <w:sz w:val="22"/>
              </w:rPr>
              <w:t>6</w:t>
            </w:r>
            <w:r>
              <w:rPr>
                <w:rFonts w:ascii="Arial" w:eastAsia="Arial" w:hAnsi="Arial" w:cs="Arial"/>
                <w:b/>
                <w:sz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23D23957" w14:textId="4E3C5319" w:rsidR="00D74A73" w:rsidRPr="00D74A73" w:rsidRDefault="00D74A73">
            <w:pPr>
              <w:ind w:right="96"/>
              <w:jc w:val="center"/>
              <w:rPr>
                <w:b/>
                <w:bCs/>
              </w:rPr>
            </w:pPr>
            <w:r w:rsidRPr="00D74A73">
              <w:rPr>
                <w:b/>
                <w:bCs/>
                <w:sz w:val="22"/>
              </w:rPr>
              <w:t>Thursday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177" w14:textId="190CDE96" w:rsidR="00D74A73" w:rsidRDefault="002B603A">
            <w:pPr>
              <w:ind w:right="290"/>
              <w:jc w:val="right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 xml:space="preserve">June </w:t>
            </w:r>
            <w:r w:rsidR="00ED1784">
              <w:rPr>
                <w:rFonts w:ascii="Arial" w:eastAsia="Arial" w:hAnsi="Arial" w:cs="Arial"/>
                <w:b/>
                <w:sz w:val="22"/>
              </w:rPr>
              <w:t>2</w:t>
            </w:r>
            <w:r w:rsidR="00B55944">
              <w:rPr>
                <w:rFonts w:ascii="Arial" w:eastAsia="Arial" w:hAnsi="Arial" w:cs="Arial"/>
                <w:b/>
                <w:sz w:val="22"/>
              </w:rPr>
              <w:t>7</w:t>
            </w:r>
            <w:r>
              <w:rPr>
                <w:rFonts w:ascii="Arial" w:eastAsia="Arial" w:hAnsi="Arial" w:cs="Arial"/>
                <w:b/>
                <w:sz w:val="22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14:paraId="52EE784D" w14:textId="19E17F9A" w:rsidR="00590DBD" w:rsidRDefault="00D74A73">
            <w:pPr>
              <w:ind w:right="29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Friday</w:t>
            </w:r>
            <w:r w:rsidR="002B603A">
              <w:rPr>
                <w:rFonts w:ascii="Arial" w:eastAsia="Arial" w:hAnsi="Arial" w:cs="Arial"/>
                <w:b/>
                <w:sz w:val="22"/>
              </w:rPr>
              <w:t xml:space="preserve">   </w:t>
            </w:r>
            <w:r w:rsidR="002B603A">
              <w:rPr>
                <w:sz w:val="22"/>
              </w:rPr>
              <w:t xml:space="preserve"> </w:t>
            </w:r>
          </w:p>
        </w:tc>
      </w:tr>
      <w:tr w:rsidR="009A6190" w14:paraId="7044807F" w14:textId="77777777">
        <w:trPr>
          <w:trHeight w:val="184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C4F54A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Session-</w:t>
            </w:r>
          </w:p>
          <w:p w14:paraId="5302DED7" w14:textId="4AC6CE8B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9:30-</w:t>
            </w:r>
          </w:p>
          <w:p w14:paraId="302BB878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11:00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1850AFAF" w14:textId="4D301653" w:rsidR="00590DBD" w:rsidRDefault="002B603A">
            <w:pPr>
              <w:ind w:left="10"/>
            </w:pPr>
            <w:r w:rsidRPr="000E0AB9">
              <w:rPr>
                <w:b/>
                <w:bCs/>
              </w:rPr>
              <w:t>Introductions &amp; expectations</w:t>
            </w:r>
            <w:r>
              <w:t xml:space="preserve"> (RK)</w:t>
            </w:r>
            <w:r w:rsidR="006F4ABD">
              <w:t xml:space="preserve"> Introduction to emerge</w:t>
            </w:r>
            <w:r w:rsidR="000E0AB9">
              <w:t>ncies</w:t>
            </w:r>
            <w:r>
              <w:t xml:space="preserve"> </w:t>
            </w:r>
            <w:r w:rsidR="000E0AB9">
              <w:t>and trends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028D0D9" w14:textId="77777777" w:rsidR="002B603A" w:rsidRDefault="002B603A" w:rsidP="002B603A">
            <w:pPr>
              <w:spacing w:after="6"/>
              <w:ind w:left="5"/>
            </w:pPr>
            <w:r>
              <w:rPr>
                <w:b/>
              </w:rPr>
              <w:t xml:space="preserve">Infant and  </w:t>
            </w:r>
          </w:p>
          <w:p w14:paraId="28E0EFF2" w14:textId="512CEFAE" w:rsidR="002B603A" w:rsidRDefault="002B603A" w:rsidP="002B603A">
            <w:pPr>
              <w:spacing w:line="241" w:lineRule="auto"/>
            </w:pPr>
            <w:r>
              <w:rPr>
                <w:b/>
              </w:rPr>
              <w:t>Young Child Feeding</w:t>
            </w:r>
            <w:r>
              <w:t xml:space="preserve"> in emergencies. </w:t>
            </w:r>
          </w:p>
          <w:p w14:paraId="5861EBF5" w14:textId="3D9A6BF2" w:rsidR="002B603A" w:rsidRDefault="002B603A" w:rsidP="002B603A">
            <w:r>
              <w:t>(</w:t>
            </w:r>
            <w:r w:rsidR="006F4ABD">
              <w:t>E</w:t>
            </w:r>
            <w:r>
              <w:t>IYCF</w:t>
            </w:r>
            <w:r w:rsidR="006F4ABD">
              <w:t>)</w:t>
            </w:r>
            <w:r>
              <w:rPr>
                <w:b/>
              </w:rPr>
              <w:t xml:space="preserve"> </w:t>
            </w:r>
            <w:r>
              <w:t xml:space="preserve">(AI FHI 360) </w:t>
            </w:r>
            <w:r w:rsidR="00B55944">
              <w:t>(TBC)</w:t>
            </w:r>
          </w:p>
          <w:p w14:paraId="6A70891D" w14:textId="39AAB822" w:rsidR="00590DBD" w:rsidRDefault="00590DBD">
            <w:pPr>
              <w:ind w:left="1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A4914BE" w14:textId="77777777" w:rsidR="00590DBD" w:rsidRDefault="002B603A">
            <w:pPr>
              <w:spacing w:after="3" w:line="283" w:lineRule="auto"/>
              <w:ind w:left="10" w:right="78"/>
              <w:jc w:val="both"/>
            </w:pPr>
            <w:r>
              <w:rPr>
                <w:b/>
              </w:rPr>
              <w:t xml:space="preserve">PHN Monitoring &amp; Evaluation in emergencies </w:t>
            </w:r>
          </w:p>
          <w:p w14:paraId="60ADBCD9" w14:textId="77777777" w:rsidR="00590DBD" w:rsidRDefault="002B603A">
            <w:pPr>
              <w:ind w:left="10"/>
            </w:pPr>
            <w:r>
              <w:t xml:space="preserve">(RK)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0432CC8B" w14:textId="7DE6CBDA" w:rsidR="00590DBD" w:rsidRDefault="000E0AB9">
            <w:pPr>
              <w:ind w:left="5"/>
            </w:pPr>
            <w:r w:rsidRPr="000E0AB9">
              <w:rPr>
                <w:b/>
                <w:bCs/>
              </w:rPr>
              <w:t>Food Security pillars and assessment tools</w:t>
            </w:r>
            <w:r>
              <w:t xml:space="preserve"> in an emergency (RK)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BDD9FB4" w14:textId="697D1A1A" w:rsidR="00590DBD" w:rsidRDefault="00A82267">
            <w:pPr>
              <w:ind w:left="5" w:right="219"/>
              <w:jc w:val="both"/>
            </w:pPr>
            <w:r>
              <w:rPr>
                <w:b/>
              </w:rPr>
              <w:t xml:space="preserve">EPP Sharon M </w:t>
            </w:r>
            <w:r w:rsidR="002B603A">
              <w:rPr>
                <w:b/>
              </w:rPr>
              <w:t>Disaster Risk Reduction and planning</w:t>
            </w:r>
            <w:r w:rsidR="002B603A">
              <w:t xml:space="preserve"> (RK) </w:t>
            </w:r>
          </w:p>
        </w:tc>
      </w:tr>
      <w:tr w:rsidR="00590DBD" w14:paraId="4B70B902" w14:textId="77777777">
        <w:trPr>
          <w:trHeight w:val="28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0F028C9D" w14:textId="77777777" w:rsidR="00590DBD" w:rsidRDefault="002B603A">
            <w:pPr>
              <w:ind w:left="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FD91BE7" w14:textId="77777777" w:rsidR="00590DBD" w:rsidRDefault="002B603A">
            <w:pPr>
              <w:ind w:right="9"/>
              <w:jc w:val="center"/>
            </w:pPr>
            <w:r>
              <w:t xml:space="preserve">Break for coffee / tea – 11:00 – 11:30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1067F2" w14:textId="77777777" w:rsidR="00590DBD" w:rsidRDefault="002B603A">
            <w:r>
              <w:t xml:space="preserve"> </w:t>
            </w:r>
          </w:p>
        </w:tc>
      </w:tr>
      <w:tr w:rsidR="009A6190" w14:paraId="76736A44" w14:textId="77777777">
        <w:trPr>
          <w:trHeight w:val="17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765293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Session-</w:t>
            </w:r>
          </w:p>
          <w:p w14:paraId="5C4AAADE" w14:textId="26A7CE46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11:30-</w:t>
            </w:r>
          </w:p>
          <w:p w14:paraId="3789DBD8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 xml:space="preserve">13:00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3EC3B51A" w14:textId="25DB439C" w:rsidR="00590DBD" w:rsidRDefault="002B603A">
            <w:pPr>
              <w:ind w:left="10"/>
            </w:pPr>
            <w:r>
              <w:rPr>
                <w:b/>
              </w:rPr>
              <w:t>Humanitarian standards</w:t>
            </w:r>
            <w:r>
              <w:t xml:space="preserve"> and accountability.  </w:t>
            </w:r>
            <w:r>
              <w:rPr>
                <w:b/>
              </w:rPr>
              <w:t>SPHERE (</w:t>
            </w:r>
            <w:r>
              <w:t>RK)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C62B705" w14:textId="2BB0663C" w:rsidR="00590DBD" w:rsidRDefault="002B603A">
            <w:pPr>
              <w:ind w:left="10"/>
            </w:pPr>
            <w:r>
              <w:t xml:space="preserve"> </w:t>
            </w:r>
            <w:r>
              <w:rPr>
                <w:b/>
              </w:rPr>
              <w:t>Health interventions</w:t>
            </w:r>
            <w:r>
              <w:t xml:space="preserve">: </w:t>
            </w:r>
            <w:r w:rsidR="009F35E6">
              <w:t>reducing mortality</w:t>
            </w:r>
            <w:r>
              <w:t xml:space="preserve"> </w:t>
            </w:r>
            <w:r w:rsidR="00F53CD4">
              <w:t>in emergencies</w:t>
            </w:r>
            <w:r>
              <w:t xml:space="preserve"> (RK)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52142045" w14:textId="77777777" w:rsidR="00590DBD" w:rsidRDefault="002B603A">
            <w:pPr>
              <w:ind w:left="5"/>
            </w:pPr>
            <w:r>
              <w:rPr>
                <w:b/>
              </w:rPr>
              <w:t xml:space="preserve">Participatory </w:t>
            </w:r>
          </w:p>
          <w:p w14:paraId="6926CEA8" w14:textId="77777777" w:rsidR="00590DBD" w:rsidRDefault="002B603A">
            <w:pPr>
              <w:spacing w:line="241" w:lineRule="auto"/>
              <w:ind w:left="5"/>
            </w:pPr>
            <w:r>
              <w:rPr>
                <w:b/>
              </w:rPr>
              <w:t>Learning in Action</w:t>
            </w:r>
            <w:r>
              <w:t xml:space="preserve">: Working with </w:t>
            </w:r>
          </w:p>
          <w:p w14:paraId="10D2E9D6" w14:textId="77777777" w:rsidR="00590DBD" w:rsidRDefault="002B603A">
            <w:pPr>
              <w:spacing w:after="5" w:line="236" w:lineRule="auto"/>
              <w:ind w:left="10" w:hanging="5"/>
            </w:pPr>
            <w:r>
              <w:t xml:space="preserve">communities (RK) </w:t>
            </w:r>
          </w:p>
          <w:p w14:paraId="06617250" w14:textId="77777777" w:rsidR="00590DBD" w:rsidRDefault="002B603A">
            <w:pPr>
              <w:ind w:left="5"/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138F709" w14:textId="10A3F82E" w:rsidR="00590DBD" w:rsidRDefault="000E0AB9" w:rsidP="00F53CD4">
            <w:pPr>
              <w:spacing w:after="20" w:line="241" w:lineRule="auto"/>
            </w:pPr>
            <w:r>
              <w:rPr>
                <w:b/>
              </w:rPr>
              <w:t xml:space="preserve">Food Security interventions </w:t>
            </w:r>
            <w:r>
              <w:t>(overcoming food security challenges) RK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2169E498" w14:textId="77777777" w:rsidR="00590DBD" w:rsidRDefault="002B603A">
            <w:pPr>
              <w:ind w:left="5"/>
            </w:pPr>
            <w:r>
              <w:rPr>
                <w:b/>
              </w:rPr>
              <w:t xml:space="preserve">Early warning systems and decisions in an emergency (RK) </w:t>
            </w:r>
          </w:p>
        </w:tc>
      </w:tr>
      <w:tr w:rsidR="00590DBD" w14:paraId="7C239796" w14:textId="77777777">
        <w:trPr>
          <w:trHeight w:val="2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4C0A4BE" w14:textId="77777777" w:rsidR="00590DBD" w:rsidRDefault="002B603A">
            <w:pPr>
              <w:ind w:left="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D7CF88C" w14:textId="77777777" w:rsidR="00590DBD" w:rsidRDefault="002B603A">
            <w:pPr>
              <w:ind w:right="5"/>
              <w:jc w:val="center"/>
            </w:pPr>
            <w:r>
              <w:t xml:space="preserve">Break for Lunch – 13:00-14:00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57DF70" w14:textId="77777777" w:rsidR="00590DBD" w:rsidRDefault="002B603A">
            <w:r>
              <w:t xml:space="preserve"> </w:t>
            </w:r>
          </w:p>
        </w:tc>
      </w:tr>
      <w:tr w:rsidR="009A6190" w14:paraId="21C586D0" w14:textId="77777777">
        <w:trPr>
          <w:trHeight w:val="1687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7B55C4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Session-</w:t>
            </w:r>
          </w:p>
          <w:p w14:paraId="22963F35" w14:textId="51047476" w:rsidR="00590DBD" w:rsidRPr="002B603A" w:rsidRDefault="002B603A" w:rsidP="002B603A">
            <w:pPr>
              <w:ind w:left="4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14:00-</w:t>
            </w:r>
          </w:p>
          <w:p w14:paraId="7903A998" w14:textId="03139CD8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15:15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1C8E2827" w14:textId="77777777" w:rsidR="00590DBD" w:rsidRDefault="002B603A">
            <w:pPr>
              <w:ind w:left="10" w:right="4"/>
            </w:pPr>
            <w:r>
              <w:rPr>
                <w:b/>
              </w:rPr>
              <w:t>Forcefield analysis</w:t>
            </w:r>
            <w:r>
              <w:t xml:space="preserve">: malnutrition in different emergencies (RK)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ECF1305" w14:textId="4467415F" w:rsidR="002B603A" w:rsidRDefault="002B603A" w:rsidP="002B603A">
            <w:pPr>
              <w:spacing w:line="241" w:lineRule="auto"/>
              <w:ind w:left="10"/>
            </w:pPr>
            <w:r>
              <w:t xml:space="preserve"> </w:t>
            </w:r>
            <w:r>
              <w:rPr>
                <w:b/>
              </w:rPr>
              <w:t xml:space="preserve">Undernutrition causes </w:t>
            </w:r>
            <w:r>
              <w:t xml:space="preserve">and functional </w:t>
            </w:r>
          </w:p>
          <w:p w14:paraId="1919A6CC" w14:textId="77777777" w:rsidR="002B603A" w:rsidRDefault="002B603A" w:rsidP="002B603A">
            <w:pPr>
              <w:ind w:left="10"/>
            </w:pPr>
            <w:r>
              <w:t xml:space="preserve">consequences </w:t>
            </w:r>
          </w:p>
          <w:p w14:paraId="6B2D55A4" w14:textId="08209CE1" w:rsidR="00590DBD" w:rsidRDefault="002B603A" w:rsidP="002B603A">
            <w:pPr>
              <w:ind w:left="10"/>
            </w:pPr>
            <w:r>
              <w:t>(RK)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48EB352" w14:textId="375F10E8" w:rsidR="00590DBD" w:rsidRDefault="002B603A">
            <w:pPr>
              <w:ind w:left="5"/>
            </w:pPr>
            <w:r>
              <w:t xml:space="preserve"> </w:t>
            </w:r>
            <w:r w:rsidR="00B55944">
              <w:rPr>
                <w:b/>
              </w:rPr>
              <w:t xml:space="preserve">Population assessments    </w:t>
            </w:r>
            <w:r w:rsidR="00B55944">
              <w:t xml:space="preserve">Cluster and coverage survey (JAM </w:t>
            </w:r>
            <w:proofErr w:type="gramStart"/>
            <w:r w:rsidR="00B55944">
              <w:t xml:space="preserve">MSF) </w:t>
            </w:r>
            <w:r w:rsidR="00FC0FE5">
              <w:t xml:space="preserve"> (</w:t>
            </w:r>
            <w:proofErr w:type="gramEnd"/>
            <w:r w:rsidR="00FC0FE5">
              <w:t>2-5)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0A13815" w14:textId="0FB2D543" w:rsidR="00B55944" w:rsidRDefault="00B55944" w:rsidP="00B55944">
            <w:pPr>
              <w:spacing w:line="241" w:lineRule="auto"/>
              <w:ind w:left="5" w:right="19"/>
            </w:pPr>
            <w:r>
              <w:rPr>
                <w:b/>
              </w:rPr>
              <w:t>Management of acute malnutrition and CMAM 2-4 pm</w:t>
            </w:r>
          </w:p>
          <w:p w14:paraId="0E8CDB17" w14:textId="45EC4E4F" w:rsidR="00590DBD" w:rsidRDefault="00B55944" w:rsidP="00B55944">
            <w:pPr>
              <w:spacing w:after="27" w:line="254" w:lineRule="auto"/>
              <w:ind w:left="5"/>
            </w:pPr>
            <w:r>
              <w:rPr>
                <w:b/>
              </w:rPr>
              <w:t>(ARP ACF) TBC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4CBDACD0" w14:textId="77777777" w:rsidR="00590DBD" w:rsidRDefault="002B603A">
            <w:pPr>
              <w:spacing w:line="241" w:lineRule="auto"/>
              <w:ind w:left="5"/>
            </w:pPr>
            <w:r>
              <w:rPr>
                <w:b/>
              </w:rPr>
              <w:t>Evaluating emergency responses</w:t>
            </w:r>
            <w:r>
              <w:t xml:space="preserve"> using </w:t>
            </w:r>
          </w:p>
          <w:p w14:paraId="239B8EE4" w14:textId="77777777" w:rsidR="00590DBD" w:rsidRDefault="002B603A">
            <w:pPr>
              <w:ind w:left="5"/>
            </w:pPr>
            <w:r>
              <w:t xml:space="preserve">DAC (RK) </w:t>
            </w:r>
          </w:p>
        </w:tc>
      </w:tr>
      <w:tr w:rsidR="00590DBD" w14:paraId="0A437086" w14:textId="77777777">
        <w:trPr>
          <w:trHeight w:val="29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31D1A611" w14:textId="77777777" w:rsidR="00590DBD" w:rsidRDefault="002B603A">
            <w:pPr>
              <w:ind w:left="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3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2DC9F1C" w14:textId="77777777" w:rsidR="00590DBD" w:rsidRDefault="002B603A">
            <w:pPr>
              <w:ind w:right="4"/>
              <w:jc w:val="center"/>
            </w:pPr>
            <w:r>
              <w:t xml:space="preserve">Break for Coffee/Tea – 15:15-15:30 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D0D334" w14:textId="77777777" w:rsidR="00590DBD" w:rsidRDefault="002B603A">
            <w:r>
              <w:t xml:space="preserve"> </w:t>
            </w:r>
          </w:p>
        </w:tc>
      </w:tr>
      <w:tr w:rsidR="009A6190" w14:paraId="55331DE3" w14:textId="77777777">
        <w:trPr>
          <w:trHeight w:val="201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407741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Session-</w:t>
            </w:r>
          </w:p>
          <w:p w14:paraId="3C2BE9C1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>4 15:30-</w:t>
            </w:r>
          </w:p>
          <w:p w14:paraId="7BB37597" w14:textId="77777777" w:rsidR="00590DBD" w:rsidRDefault="002B603A">
            <w:pPr>
              <w:ind w:left="4"/>
            </w:pPr>
            <w:r>
              <w:rPr>
                <w:rFonts w:ascii="Arial" w:eastAsia="Arial" w:hAnsi="Arial" w:cs="Arial"/>
                <w:sz w:val="22"/>
              </w:rPr>
              <w:t xml:space="preserve">17:00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D050"/>
          </w:tcPr>
          <w:p w14:paraId="0E5B2A95" w14:textId="06CA60CB" w:rsidR="00590DBD" w:rsidRDefault="002B603A">
            <w:pPr>
              <w:ind w:left="10"/>
            </w:pPr>
            <w:r>
              <w:t xml:space="preserve">  </w:t>
            </w:r>
            <w:r>
              <w:rPr>
                <w:b/>
              </w:rPr>
              <w:t>Emergencies &amp;humanitarian system</w:t>
            </w:r>
            <w:r>
              <w:t>: roles, responsibilities governance and co-ordination. Clusters (RK)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84B22C2" w14:textId="77777777" w:rsidR="002B603A" w:rsidRDefault="002B603A" w:rsidP="002B603A">
            <w:pPr>
              <w:ind w:left="10"/>
            </w:pPr>
            <w:r>
              <w:t xml:space="preserve"> </w:t>
            </w:r>
            <w:r>
              <w:rPr>
                <w:b/>
              </w:rPr>
              <w:t xml:space="preserve">Emergency Health </w:t>
            </w:r>
          </w:p>
          <w:p w14:paraId="05815621" w14:textId="77777777" w:rsidR="002B603A" w:rsidRDefault="002B603A" w:rsidP="002B603A">
            <w:pPr>
              <w:ind w:left="10"/>
            </w:pPr>
            <w:r>
              <w:rPr>
                <w:b/>
              </w:rPr>
              <w:t xml:space="preserve">Nutrition Policies, </w:t>
            </w:r>
          </w:p>
          <w:p w14:paraId="4DD1E7CF" w14:textId="77777777" w:rsidR="002B603A" w:rsidRDefault="002B603A" w:rsidP="002B603A">
            <w:pPr>
              <w:spacing w:after="6"/>
              <w:ind w:left="10"/>
            </w:pPr>
            <w:r>
              <w:t xml:space="preserve">ENN, SDGs, GNTs, </w:t>
            </w:r>
          </w:p>
          <w:p w14:paraId="08B6D668" w14:textId="77777777" w:rsidR="002B603A" w:rsidRDefault="002B603A" w:rsidP="002B603A">
            <w:pPr>
              <w:spacing w:after="1"/>
              <w:ind w:left="10"/>
            </w:pPr>
            <w:r>
              <w:t xml:space="preserve">International  </w:t>
            </w:r>
          </w:p>
          <w:p w14:paraId="694BFDF7" w14:textId="77777777" w:rsidR="002B603A" w:rsidRDefault="002B603A" w:rsidP="002B603A">
            <w:pPr>
              <w:spacing w:after="6"/>
              <w:ind w:left="10"/>
            </w:pPr>
            <w:r>
              <w:t xml:space="preserve">Health  </w:t>
            </w:r>
          </w:p>
          <w:p w14:paraId="235AD0B0" w14:textId="77777777" w:rsidR="002B603A" w:rsidRDefault="002B603A" w:rsidP="002B603A">
            <w:pPr>
              <w:ind w:left="10"/>
            </w:pPr>
            <w:r>
              <w:t xml:space="preserve">Regulations (RK) </w:t>
            </w:r>
          </w:p>
          <w:p w14:paraId="19D9970A" w14:textId="6E04AF40" w:rsidR="00590DBD" w:rsidRDefault="00590DBD">
            <w:pPr>
              <w:ind w:left="1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46387CE2" w14:textId="325E5713" w:rsidR="00B55944" w:rsidRDefault="001E6C63" w:rsidP="00B55944">
            <w:pPr>
              <w:spacing w:after="27" w:line="254" w:lineRule="auto"/>
              <w:ind w:left="5"/>
              <w:rPr>
                <w:b/>
              </w:rPr>
            </w:pPr>
            <w:r>
              <w:rPr>
                <w:b/>
              </w:rPr>
              <w:t xml:space="preserve">Population assessments    </w:t>
            </w:r>
            <w:r>
              <w:t xml:space="preserve">Cluster and coverage survey (JAM MSF) </w:t>
            </w:r>
          </w:p>
          <w:p w14:paraId="44F6529B" w14:textId="1A181958" w:rsidR="00590DBD" w:rsidRDefault="00590DBD">
            <w:pPr>
              <w:ind w:left="10"/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5F51729B" w14:textId="77777777" w:rsidR="00B55944" w:rsidRDefault="002B603A" w:rsidP="00B55944">
            <w:pPr>
              <w:spacing w:after="27" w:line="254" w:lineRule="auto"/>
              <w:ind w:left="5"/>
            </w:pPr>
            <w:r w:rsidRPr="000E0AB9">
              <w:rPr>
                <w:b/>
                <w:bCs/>
              </w:rPr>
              <w:t xml:space="preserve"> </w:t>
            </w:r>
            <w:r w:rsidR="00B55944">
              <w:rPr>
                <w:b/>
              </w:rPr>
              <w:t xml:space="preserve">4:15 -5:00 pm </w:t>
            </w:r>
          </w:p>
          <w:p w14:paraId="7DA94568" w14:textId="52A68318" w:rsidR="00590DBD" w:rsidRDefault="00B55944" w:rsidP="00B55944">
            <w:pPr>
              <w:spacing w:line="241" w:lineRule="auto"/>
              <w:ind w:left="5"/>
            </w:pPr>
            <w:r>
              <w:rPr>
                <w:b/>
              </w:rPr>
              <w:t>Nutrition sensitive interventions (RK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14:paraId="61D8AE53" w14:textId="77777777" w:rsidR="00590DBD" w:rsidRDefault="002B603A">
            <w:pPr>
              <w:ind w:left="5"/>
            </w:pPr>
            <w:r>
              <w:rPr>
                <w:b/>
              </w:rPr>
              <w:t xml:space="preserve">Group </w:t>
            </w:r>
          </w:p>
          <w:p w14:paraId="50A4969E" w14:textId="7F5F3913" w:rsidR="00590DBD" w:rsidRDefault="002B603A">
            <w:pPr>
              <w:ind w:left="5"/>
            </w:pPr>
            <w:r>
              <w:rPr>
                <w:b/>
              </w:rPr>
              <w:t xml:space="preserve">Presentation of case studies: ranking and discussion RK Closing </w:t>
            </w:r>
          </w:p>
        </w:tc>
      </w:tr>
      <w:tr w:rsidR="009A6190" w14:paraId="6CFAC68F" w14:textId="77777777">
        <w:trPr>
          <w:trHeight w:val="176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7C49" w14:textId="77777777" w:rsidR="00590DBD" w:rsidRDefault="002B603A">
            <w:pPr>
              <w:ind w:right="199"/>
              <w:jc w:val="right"/>
            </w:pPr>
            <w:r>
              <w:rPr>
                <w:rFonts w:ascii="Arial" w:eastAsia="Arial" w:hAnsi="Arial" w:cs="Arial"/>
                <w:sz w:val="22"/>
              </w:rPr>
              <w:t xml:space="preserve">Theme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7C2C8CC" w14:textId="76423A7F" w:rsidR="00590DBD" w:rsidRDefault="006B33C9">
            <w:pPr>
              <w:ind w:left="5"/>
            </w:pPr>
            <w:r>
              <w:t xml:space="preserve">Emergency trends, </w:t>
            </w:r>
            <w:r w:rsidR="002B603A">
              <w:t xml:space="preserve">SPHERE,  </w:t>
            </w:r>
          </w:p>
          <w:p w14:paraId="469E1080" w14:textId="41ECD5FE" w:rsidR="00590DBD" w:rsidRDefault="002B603A">
            <w:pPr>
              <w:ind w:left="5"/>
            </w:pPr>
            <w:r>
              <w:t xml:space="preserve">Humanitarian systems, and malnutrition 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D5296B2" w14:textId="3F0FFA82" w:rsidR="00590DBD" w:rsidRDefault="006B33C9" w:rsidP="009F35E6">
            <w:pPr>
              <w:spacing w:line="285" w:lineRule="auto"/>
              <w:ind w:left="5" w:firstLine="430"/>
            </w:pPr>
            <w:r>
              <w:t xml:space="preserve">Addressing </w:t>
            </w:r>
            <w:r w:rsidR="002B603A">
              <w:t>Health</w:t>
            </w:r>
            <w:r>
              <w:t xml:space="preserve"> and MND in emergencies</w:t>
            </w:r>
            <w:r w:rsidR="009F35E6">
              <w:t>, SDGs, GNTs and Policies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46C0E04" w14:textId="77777777" w:rsidR="00590DBD" w:rsidRDefault="002B603A">
            <w:pPr>
              <w:spacing w:after="21"/>
              <w:ind w:left="5"/>
            </w:pPr>
            <w:r>
              <w:t xml:space="preserve">MAM and </w:t>
            </w:r>
          </w:p>
          <w:p w14:paraId="7062AA1C" w14:textId="1190C7AD" w:rsidR="00590DBD" w:rsidRDefault="002B603A">
            <w:pPr>
              <w:spacing w:after="22"/>
              <w:ind w:left="5"/>
            </w:pPr>
            <w:r>
              <w:t>CMAM,</w:t>
            </w:r>
          </w:p>
          <w:p w14:paraId="1424DB5A" w14:textId="77777777" w:rsidR="00590DBD" w:rsidRDefault="002B603A">
            <w:pPr>
              <w:spacing w:after="26"/>
              <w:ind w:left="5"/>
            </w:pPr>
            <w:r>
              <w:t xml:space="preserve"> M &amp; E </w:t>
            </w:r>
          </w:p>
          <w:p w14:paraId="64FFC3D1" w14:textId="77777777" w:rsidR="00590DBD" w:rsidRDefault="002B603A">
            <w:pPr>
              <w:spacing w:line="280" w:lineRule="auto"/>
              <w:ind w:left="5"/>
            </w:pPr>
            <w:r>
              <w:t xml:space="preserve">Community engagement,  </w:t>
            </w:r>
          </w:p>
          <w:p w14:paraId="430804A3" w14:textId="77777777" w:rsidR="00590DBD" w:rsidRDefault="002B603A">
            <w:pPr>
              <w:ind w:left="5"/>
            </w:pPr>
            <w:r>
              <w:t xml:space="preserve">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5A6C7A5" w14:textId="5DC2AD22" w:rsidR="00590DBD" w:rsidRDefault="002B603A">
            <w:r>
              <w:t xml:space="preserve">FS and </w:t>
            </w:r>
            <w:r w:rsidR="00235218">
              <w:t xml:space="preserve">FSA, </w:t>
            </w:r>
          </w:p>
          <w:p w14:paraId="317E3E80" w14:textId="2B61E006" w:rsidR="00590DBD" w:rsidRDefault="002B603A">
            <w:r>
              <w:t xml:space="preserve"> PHN </w:t>
            </w:r>
            <w:r w:rsidR="00235218">
              <w:t>population assessments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533074F0" w14:textId="77777777" w:rsidR="00590DBD" w:rsidRDefault="002B603A">
            <w:pPr>
              <w:spacing w:after="1"/>
              <w:ind w:right="101"/>
              <w:jc w:val="center"/>
            </w:pPr>
            <w:r>
              <w:t xml:space="preserve">Disaster  </w:t>
            </w:r>
          </w:p>
          <w:p w14:paraId="0502FD1F" w14:textId="77777777" w:rsidR="00590DBD" w:rsidRDefault="002B603A">
            <w:pPr>
              <w:spacing w:after="6"/>
              <w:ind w:left="5"/>
            </w:pPr>
            <w:r>
              <w:t xml:space="preserve">Preparedness </w:t>
            </w:r>
          </w:p>
          <w:p w14:paraId="5EB5513F" w14:textId="77777777" w:rsidR="00590DBD" w:rsidRDefault="002B603A">
            <w:pPr>
              <w:jc w:val="center"/>
            </w:pPr>
            <w:r>
              <w:t xml:space="preserve">Early warning systems </w:t>
            </w:r>
          </w:p>
        </w:tc>
      </w:tr>
    </w:tbl>
    <w:p w14:paraId="6BA052A2" w14:textId="77777777" w:rsidR="00590DBD" w:rsidRDefault="002B603A">
      <w:r>
        <w:t xml:space="preserve"> </w:t>
      </w:r>
    </w:p>
    <w:p w14:paraId="008F0645" w14:textId="64D6D58F" w:rsidR="00590DBD" w:rsidRDefault="002B603A">
      <w:r>
        <w:t xml:space="preserve">RK (Regina Keith) UoW; </w:t>
      </w:r>
      <w:r w:rsidR="000E0AB9">
        <w:t xml:space="preserve">Alessandro </w:t>
      </w:r>
      <w:proofErr w:type="spellStart"/>
      <w:r w:rsidR="000E0AB9">
        <w:t>Illemo</w:t>
      </w:r>
      <w:proofErr w:type="spellEnd"/>
      <w:r w:rsidR="000E0AB9">
        <w:t xml:space="preserve"> (AI) FHI 360</w:t>
      </w:r>
      <w:r>
        <w:t>; ARP (Alexandra Rutishauser-Perera) ACF</w:t>
      </w:r>
      <w:r w:rsidR="000E0AB9">
        <w:t xml:space="preserve">; </w:t>
      </w:r>
      <w:r w:rsidR="005B7EA9">
        <w:t>JAM (Jose Alvarez Moran (JAM) (MSF)</w:t>
      </w:r>
      <w:r w:rsidR="004A523F">
        <w:t xml:space="preserve"> </w:t>
      </w:r>
    </w:p>
    <w:sectPr w:rsidR="00590DBD">
      <w:pgSz w:w="11900" w:h="16840"/>
      <w:pgMar w:top="1291" w:right="2639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BD"/>
    <w:rsid w:val="00003165"/>
    <w:rsid w:val="000B36BB"/>
    <w:rsid w:val="000E0AB9"/>
    <w:rsid w:val="00170AEB"/>
    <w:rsid w:val="001E6C63"/>
    <w:rsid w:val="00235218"/>
    <w:rsid w:val="002B603A"/>
    <w:rsid w:val="00386D6C"/>
    <w:rsid w:val="003C4B87"/>
    <w:rsid w:val="004912DC"/>
    <w:rsid w:val="004A523F"/>
    <w:rsid w:val="004B3A59"/>
    <w:rsid w:val="00590DBD"/>
    <w:rsid w:val="00590F18"/>
    <w:rsid w:val="005B7EA9"/>
    <w:rsid w:val="00642CE2"/>
    <w:rsid w:val="006B33C9"/>
    <w:rsid w:val="006B6930"/>
    <w:rsid w:val="006F4ABD"/>
    <w:rsid w:val="00772449"/>
    <w:rsid w:val="007A442D"/>
    <w:rsid w:val="007C5D8B"/>
    <w:rsid w:val="00814338"/>
    <w:rsid w:val="00817186"/>
    <w:rsid w:val="008A2282"/>
    <w:rsid w:val="009241F1"/>
    <w:rsid w:val="009A6190"/>
    <w:rsid w:val="009F35E6"/>
    <w:rsid w:val="00A82267"/>
    <w:rsid w:val="00B55944"/>
    <w:rsid w:val="00B70BCF"/>
    <w:rsid w:val="00BD31AD"/>
    <w:rsid w:val="00CB4F3E"/>
    <w:rsid w:val="00D071D7"/>
    <w:rsid w:val="00D74A73"/>
    <w:rsid w:val="00ED1784"/>
    <w:rsid w:val="00F24115"/>
    <w:rsid w:val="00F53CD4"/>
    <w:rsid w:val="00F95153"/>
    <w:rsid w:val="00FC0FE5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E29F7"/>
  <w15:docId w15:val="{485A93CE-FA3C-4A2C-9C77-1AAA3987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89D50502D635424D9535E115FB10EB94" ma:contentTypeVersion="51" ma:contentTypeDescription="Create a new document." ma:contentTypeScope="" ma:versionID="ea1976d4bc55aad858cd69bfc46ff6ab">
  <xsd:schema xmlns:xsd="http://www.w3.org/2001/XMLSchema" xmlns:xs="http://www.w3.org/2001/XMLSchema" xmlns:p="http://schemas.microsoft.com/office/2006/metadata/properties" xmlns:ns2="8afd83c1-34ef-4475-95ec-b1400d36b782" xmlns:ns3="d9b316c9-70e1-43b4-89a2-fa0aab0c61d7" targetNamespace="http://schemas.microsoft.com/office/2006/metadata/properties" ma:root="true" ma:fieldsID="9fad22573f949b974e21ed229f8e1c67" ns2:_="" ns3:_="">
    <xsd:import namespace="8afd83c1-34ef-4475-95ec-b1400d36b782"/>
    <xsd:import namespace="d9b316c9-70e1-43b4-89a2-fa0aab0c61d7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8174fe41-9f25-44b6-bca1-e78af9790281}" ma:internalName="TaxCatchAllLabel" ma:readOnly="true" ma:showField="CatchAllDataLabel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174fe41-9f25-44b6-bca1-e78af9790281}" ma:internalName="TaxCatchAll" ma:showField="CatchAllData" ma:web="f048257b-dedb-46ab-97fa-24ec2fd21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1f0c131a914996ab71f79092e6263a xmlns="d9b316c9-70e1-43b4-89a2-fa0aab0c61d7">
      <Terms xmlns="http://schemas.microsoft.com/office/infopath/2007/PartnerControls"/>
    </b61f0c131a914996ab71f79092e6263a>
    <TaxKeywordTaxHTField xmlns="8afd83c1-34ef-4475-95ec-b1400d36b782">
      <Terms xmlns="http://schemas.microsoft.com/office/infopath/2007/PartnerControls"/>
    </TaxKeywordTaxHTField>
    <g1accebf831647729c4d6deae28f9098 xmlns="d9b316c9-70e1-43b4-89a2-fa0aab0c61d7">
      <Terms xmlns="http://schemas.microsoft.com/office/infopath/2007/PartnerControls"/>
    </g1accebf831647729c4d6deae28f9098>
    <TaxCatchAll xmlns="8afd83c1-34ef-4475-95ec-b1400d36b782"/>
    <e3321d89ea4a4cb692d83bbdf7d8626c xmlns="d9b316c9-70e1-43b4-89a2-fa0aab0c61d7">
      <Terms xmlns="http://schemas.microsoft.com/office/infopath/2007/PartnerControls"/>
    </e3321d89ea4a4cb692d83bbdf7d8626c>
    <o1b54e17f42241ec9f9ce6cfc8d10dc8 xmlns="8afd83c1-34ef-4475-95ec-b1400d36b782">
      <Terms xmlns="http://schemas.microsoft.com/office/infopath/2007/PartnerControls"/>
    </o1b54e17f42241ec9f9ce6cfc8d10dc8>
    <NextReviewDate xmlns="d9b316c9-70e1-43b4-89a2-fa0aab0c61d7" xsi:nil="true"/>
    <l16784b27bee415f80b87cdd8399701b xmlns="d9b316c9-70e1-43b4-89a2-fa0aab0c61d7">
      <Terms xmlns="http://schemas.microsoft.com/office/infopath/2007/PartnerControls"/>
    </l16784b27bee415f80b87cdd8399701b>
    <hb5accf2246b4401a37370093a83748f xmlns="d9b316c9-70e1-43b4-89a2-fa0aab0c61d7">
      <Terms xmlns="http://schemas.microsoft.com/office/infopath/2007/PartnerControls"/>
    </hb5accf2246b4401a37370093a83748f>
  </documentManagement>
</p:properties>
</file>

<file path=customXml/itemProps1.xml><?xml version="1.0" encoding="utf-8"?>
<ds:datastoreItem xmlns:ds="http://schemas.openxmlformats.org/officeDocument/2006/customXml" ds:itemID="{D39EB79C-FC33-4949-8696-D0542B988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C4835-6F73-4841-8E37-092DE2AC210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39AA88-9B26-4828-9298-C73D3CCCCC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18CC40-2433-4621-AC47-CAADCF32C1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95D899-F8B3-4732-AC5D-4FC59DAE7869}">
  <ds:schemaRefs>
    <ds:schemaRef ds:uri="8afd83c1-34ef-4475-95ec-b1400d36b782"/>
    <ds:schemaRef ds:uri="d9b316c9-70e1-43b4-89a2-fa0aab0c61d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1867</Characters>
  <Application>Microsoft Office Word</Application>
  <DocSecurity>0</DocSecurity>
  <Lines>186</Lines>
  <Paragraphs>94</Paragraphs>
  <ScaleCrop>false</ScaleCrop>
  <Company>University of Westminster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Course Programme (5-days) - Nutrition in Emergencies draft 2016 (1).doc</dc:title>
  <dc:subject/>
  <dc:creator>Regina Keith</dc:creator>
  <cp:keywords/>
  <cp:lastModifiedBy>Miles Smart</cp:lastModifiedBy>
  <cp:revision>2</cp:revision>
  <dcterms:created xsi:type="dcterms:W3CDTF">2025-02-26T14:40:00Z</dcterms:created>
  <dcterms:modified xsi:type="dcterms:W3CDTF">2025-02-26T14:40:00Z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0x0101000872A23329C4AC42A42DC877B8C5549E0089D50502D635424D9535E115FB10EB94</vt:lpwstr>
  </property>
</Properties>
</file>