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CB6656"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AE7331" w:rsidRDefault="00DA0E24" w:rsidP="00DA0E24">
            <w:pPr>
              <w:pStyle w:val="Title"/>
              <w:rPr>
                <w:sz w:val="24"/>
                <w:szCs w:val="24"/>
              </w:rPr>
            </w:pPr>
            <w:r w:rsidRPr="0038572F">
              <w:rPr>
                <w:sz w:val="24"/>
                <w:szCs w:val="24"/>
              </w:rPr>
              <w:t>ORIENTATION</w:t>
            </w:r>
            <w:r w:rsidR="0001120B" w:rsidRPr="0038572F">
              <w:rPr>
                <w:sz w:val="24"/>
                <w:szCs w:val="24"/>
              </w:rPr>
              <w:t xml:space="preserve"> WEEK</w:t>
            </w:r>
          </w:p>
          <w:p w:rsidR="00095FF0" w:rsidRPr="0038572F" w:rsidRDefault="00095FF0" w:rsidP="00DA0E24">
            <w:pPr>
              <w:pStyle w:val="Title"/>
              <w:rPr>
                <w:sz w:val="24"/>
                <w:szCs w:val="24"/>
              </w:rPr>
            </w:pPr>
            <w:r w:rsidRPr="000D7F05">
              <w:rPr>
                <w:sz w:val="22"/>
                <w:szCs w:val="22"/>
              </w:rPr>
              <w:t>BA (Hons) Business Management (Economics)</w:t>
            </w:r>
          </w:p>
        </w:tc>
      </w:tr>
      <w:tr w:rsidR="00483ED9" w:rsidRPr="00A860BB" w:rsidTr="00C644E7">
        <w:trPr>
          <w:trHeight w:val="567"/>
          <w:jc w:val="center"/>
        </w:trPr>
        <w:tc>
          <w:tcPr>
            <w:tcW w:w="10322" w:type="dxa"/>
            <w:tcBorders>
              <w:left w:val="single" w:sz="18" w:space="0" w:color="147ABD" w:themeColor="accent1"/>
              <w:right w:val="single" w:sz="18" w:space="0" w:color="147ABD" w:themeColor="accent1"/>
            </w:tcBorders>
            <w:vAlign w:val="center"/>
          </w:tcPr>
          <w:p w:rsidR="005E7AB0" w:rsidRDefault="005E7AB0" w:rsidP="005E7AB0">
            <w:pPr>
              <w:pStyle w:val="Heading1"/>
              <w:rPr>
                <w:rFonts w:cstheme="minorHAnsi"/>
                <w:sz w:val="22"/>
                <w:szCs w:val="22"/>
              </w:rPr>
            </w:pPr>
          </w:p>
          <w:p w:rsidR="005E7AB0" w:rsidRPr="000D7F05" w:rsidRDefault="005E7AB0" w:rsidP="005E7AB0">
            <w:pPr>
              <w:pStyle w:val="Heading1"/>
              <w:ind w:left="149"/>
              <w:jc w:val="left"/>
              <w:rPr>
                <w:rFonts w:cstheme="minorHAnsi"/>
                <w:sz w:val="22"/>
                <w:szCs w:val="22"/>
              </w:rPr>
            </w:pPr>
            <w:r w:rsidRPr="000D7F05">
              <w:rPr>
                <w:rFonts w:cstheme="minorHAnsi"/>
                <w:sz w:val="22"/>
                <w:szCs w:val="22"/>
              </w:rPr>
              <w:t>COURSE LEADER WELCOME</w:t>
            </w:r>
          </w:p>
          <w:p w:rsidR="005E7AB0" w:rsidRPr="000D7F05" w:rsidRDefault="005E7AB0" w:rsidP="005E7AB0">
            <w:pPr>
              <w:jc w:val="center"/>
              <w:rPr>
                <w:rFonts w:cstheme="minorHAnsi"/>
                <w:sz w:val="22"/>
                <w:szCs w:val="22"/>
              </w:rPr>
            </w:pPr>
          </w:p>
          <w:p w:rsidR="005E7AB0" w:rsidRPr="000D7F05" w:rsidRDefault="005E7AB0" w:rsidP="005E7AB0">
            <w:pPr>
              <w:spacing w:line="242" w:lineRule="auto"/>
              <w:ind w:left="149" w:right="5405"/>
              <w:rPr>
                <w:rFonts w:cstheme="minorHAnsi"/>
                <w:sz w:val="22"/>
                <w:szCs w:val="22"/>
              </w:rPr>
            </w:pPr>
            <w:r w:rsidRPr="000D7F05">
              <w:rPr>
                <w:rFonts w:cstheme="minorHAnsi"/>
                <w:sz w:val="22"/>
                <w:szCs w:val="22"/>
              </w:rPr>
              <w:t>Dear Student</w:t>
            </w:r>
          </w:p>
          <w:p w:rsidR="005E7AB0" w:rsidRPr="000D7F05" w:rsidRDefault="005E7AB0" w:rsidP="005E7AB0">
            <w:pPr>
              <w:spacing w:line="242" w:lineRule="auto"/>
              <w:ind w:left="149" w:right="5405"/>
              <w:rPr>
                <w:rFonts w:cstheme="minorHAnsi"/>
                <w:sz w:val="22"/>
                <w:szCs w:val="22"/>
              </w:rPr>
            </w:pPr>
          </w:p>
          <w:p w:rsidR="005E7AB0" w:rsidRPr="000D7F05" w:rsidRDefault="005E7AB0" w:rsidP="005E7AB0">
            <w:pPr>
              <w:spacing w:line="262" w:lineRule="auto"/>
              <w:ind w:left="149" w:right="396"/>
              <w:rPr>
                <w:rFonts w:cstheme="minorHAnsi"/>
                <w:color w:val="000000"/>
                <w:sz w:val="22"/>
                <w:szCs w:val="22"/>
              </w:rPr>
            </w:pPr>
            <w:r w:rsidRPr="000D7F05">
              <w:rPr>
                <w:rFonts w:eastAsia="Arial" w:cstheme="minorHAnsi"/>
                <w:spacing w:val="-1"/>
                <w:sz w:val="22"/>
                <w:szCs w:val="22"/>
              </w:rPr>
              <w:t xml:space="preserve">Congratulations on completing your studies so far and welcome to the BA (Hons) Business Management (Economics) degree </w:t>
            </w:r>
            <w:proofErr w:type="spellStart"/>
            <w:r w:rsidRPr="000D7F05">
              <w:rPr>
                <w:rFonts w:eastAsia="Arial" w:cstheme="minorHAnsi"/>
                <w:spacing w:val="-1"/>
                <w:sz w:val="22"/>
                <w:szCs w:val="22"/>
              </w:rPr>
              <w:t>programme</w:t>
            </w:r>
            <w:proofErr w:type="spellEnd"/>
            <w:r w:rsidRPr="000D7F05">
              <w:rPr>
                <w:rFonts w:eastAsia="Arial" w:cstheme="minorHAnsi"/>
                <w:spacing w:val="-1"/>
                <w:sz w:val="22"/>
                <w:szCs w:val="22"/>
              </w:rPr>
              <w:t xml:space="preserve"> at the University of Westminster. </w:t>
            </w:r>
            <w:r w:rsidRPr="000D7F05">
              <w:rPr>
                <w:rFonts w:cstheme="minorHAnsi"/>
                <w:color w:val="000000"/>
                <w:sz w:val="22"/>
                <w:szCs w:val="22"/>
              </w:rPr>
              <w:t xml:space="preserve">As your Course Leader, I am looking forward to meeting you in September. Westminster Business School is an exciting and inspiring environment to study business and management within the framework of economics. Your experience here will help you develop a strong insight into many aspects of business life, allowing you to develop your own knowledge and skills. To help you settle into Westminster Business School we have arranged an orientation </w:t>
            </w:r>
            <w:proofErr w:type="spellStart"/>
            <w:r w:rsidRPr="000D7F05">
              <w:rPr>
                <w:rFonts w:cstheme="minorHAnsi"/>
                <w:color w:val="000000"/>
                <w:sz w:val="22"/>
                <w:szCs w:val="22"/>
              </w:rPr>
              <w:t>programme</w:t>
            </w:r>
            <w:proofErr w:type="spellEnd"/>
            <w:r w:rsidRPr="000D7F05">
              <w:rPr>
                <w:rFonts w:cstheme="minorHAnsi"/>
                <w:color w:val="000000"/>
                <w:sz w:val="22"/>
                <w:szCs w:val="22"/>
              </w:rPr>
              <w:t xml:space="preserve"> with </w:t>
            </w:r>
            <w:proofErr w:type="gramStart"/>
            <w:r w:rsidRPr="000D7F05">
              <w:rPr>
                <w:rFonts w:cstheme="minorHAnsi"/>
                <w:color w:val="000000"/>
                <w:sz w:val="22"/>
                <w:szCs w:val="22"/>
              </w:rPr>
              <w:t>a number of</w:t>
            </w:r>
            <w:proofErr w:type="gramEnd"/>
            <w:r w:rsidRPr="000D7F05">
              <w:rPr>
                <w:rFonts w:cstheme="minorHAnsi"/>
                <w:color w:val="000000"/>
                <w:sz w:val="22"/>
                <w:szCs w:val="22"/>
              </w:rPr>
              <w:t xml:space="preserve"> events that I hope you will find informative, educational and entertaining, plus giving you an opportunity to meet other students on your course, meet the teaching staff, help you find your way around the campus and answer your questions. </w:t>
            </w:r>
          </w:p>
          <w:p w:rsidR="005E7AB0" w:rsidRPr="000D7F05" w:rsidRDefault="005E7AB0" w:rsidP="005E7AB0">
            <w:pPr>
              <w:spacing w:line="242" w:lineRule="auto"/>
              <w:ind w:left="149" w:right="5405"/>
              <w:rPr>
                <w:rFonts w:cstheme="minorHAnsi"/>
                <w:sz w:val="22"/>
                <w:szCs w:val="22"/>
              </w:rPr>
            </w:pPr>
          </w:p>
          <w:p w:rsidR="005E7AB0" w:rsidRPr="000D7F05" w:rsidRDefault="005E7AB0" w:rsidP="005E7AB0">
            <w:pPr>
              <w:spacing w:line="242" w:lineRule="auto"/>
              <w:ind w:left="149" w:right="5405"/>
              <w:rPr>
                <w:rFonts w:cstheme="minorHAnsi"/>
                <w:sz w:val="22"/>
                <w:szCs w:val="22"/>
              </w:rPr>
            </w:pPr>
            <w:r w:rsidRPr="000D7F05">
              <w:rPr>
                <w:rFonts w:cstheme="minorHAnsi"/>
                <w:sz w:val="22"/>
                <w:szCs w:val="22"/>
              </w:rPr>
              <w:t>Dr Daniela Parker</w:t>
            </w:r>
          </w:p>
          <w:p w:rsidR="005E7AB0" w:rsidRPr="000D7F05" w:rsidRDefault="005E7AB0" w:rsidP="005E7AB0">
            <w:pPr>
              <w:spacing w:line="242" w:lineRule="auto"/>
              <w:ind w:left="149" w:right="25"/>
              <w:rPr>
                <w:rFonts w:cstheme="minorHAnsi"/>
                <w:sz w:val="22"/>
                <w:szCs w:val="22"/>
              </w:rPr>
            </w:pPr>
            <w:r w:rsidRPr="000D7F05">
              <w:rPr>
                <w:rFonts w:cstheme="minorHAnsi"/>
                <w:sz w:val="22"/>
                <w:szCs w:val="22"/>
              </w:rPr>
              <w:t>Course Leader - Business Management (Economics)</w:t>
            </w:r>
          </w:p>
          <w:p w:rsidR="005E7AB0" w:rsidRPr="000D7F05" w:rsidRDefault="005E7AB0" w:rsidP="005E7AB0">
            <w:pPr>
              <w:spacing w:line="242" w:lineRule="auto"/>
              <w:ind w:left="149" w:right="5405"/>
              <w:rPr>
                <w:rFonts w:cstheme="minorHAnsi"/>
                <w:sz w:val="22"/>
                <w:szCs w:val="22"/>
              </w:rPr>
            </w:pPr>
            <w:r w:rsidRPr="000D7F05">
              <w:rPr>
                <w:rFonts w:cstheme="minorHAnsi"/>
                <w:sz w:val="22"/>
                <w:szCs w:val="22"/>
              </w:rPr>
              <w:t xml:space="preserve">Email: </w:t>
            </w:r>
            <w:hyperlink r:id="rId11" w:history="1">
              <w:r w:rsidRPr="000D7F05">
                <w:rPr>
                  <w:rStyle w:val="Hyperlink"/>
                  <w:rFonts w:cstheme="minorHAnsi"/>
                  <w:sz w:val="22"/>
                  <w:szCs w:val="22"/>
                </w:rPr>
                <w:t>d.parker1@westminster.ac.uk</w:t>
              </w:r>
            </w:hyperlink>
          </w:p>
          <w:p w:rsidR="005E7AB0" w:rsidRPr="000D7F05" w:rsidRDefault="005E7AB0" w:rsidP="005E7AB0">
            <w:pPr>
              <w:pStyle w:val="Heading1"/>
              <w:rPr>
                <w:rFonts w:cstheme="minorHAnsi"/>
                <w:sz w:val="22"/>
                <w:szCs w:val="22"/>
              </w:rPr>
            </w:pPr>
          </w:p>
          <w:p w:rsidR="005E7AB0" w:rsidRPr="000D7F05" w:rsidRDefault="005E7AB0" w:rsidP="005E7AB0">
            <w:pPr>
              <w:pStyle w:val="Heading1"/>
              <w:ind w:left="149"/>
              <w:jc w:val="left"/>
              <w:rPr>
                <w:rFonts w:cstheme="minorHAnsi"/>
                <w:sz w:val="22"/>
                <w:szCs w:val="22"/>
              </w:rPr>
            </w:pPr>
            <w:r w:rsidRPr="000D7F05">
              <w:rPr>
                <w:rFonts w:cstheme="minorHAnsi"/>
                <w:sz w:val="22"/>
                <w:szCs w:val="22"/>
              </w:rPr>
              <w:t>Head of school WELCOME</w:t>
            </w:r>
          </w:p>
          <w:p w:rsidR="005E7AB0" w:rsidRPr="000D7F05" w:rsidRDefault="005E7AB0" w:rsidP="005E7AB0">
            <w:pPr>
              <w:spacing w:line="242" w:lineRule="auto"/>
              <w:ind w:left="208" w:right="5405"/>
              <w:rPr>
                <w:rFonts w:cstheme="minorHAnsi"/>
                <w:sz w:val="22"/>
                <w:szCs w:val="22"/>
              </w:rPr>
            </w:pPr>
          </w:p>
          <w:p w:rsidR="005E7AB0" w:rsidRPr="000D7F05" w:rsidRDefault="005E7AB0" w:rsidP="005E7AB0">
            <w:pPr>
              <w:spacing w:line="262" w:lineRule="auto"/>
              <w:ind w:left="149" w:right="396"/>
              <w:rPr>
                <w:rFonts w:cstheme="minorHAnsi"/>
                <w:color w:val="000000"/>
                <w:sz w:val="22"/>
                <w:szCs w:val="22"/>
              </w:rPr>
            </w:pPr>
            <w:r w:rsidRPr="000D7F05">
              <w:rPr>
                <w:rFonts w:eastAsia="Arial" w:cstheme="minorHAnsi"/>
                <w:spacing w:val="-1"/>
                <w:sz w:val="22"/>
                <w:szCs w:val="22"/>
              </w:rPr>
              <w:t xml:space="preserve">A warm welcome to all of you! You are now part of a friendly, supportive and diverse student community in the heart of London, a truly global city. Your course is based in the School of </w:t>
            </w:r>
            <w:proofErr w:type="spellStart"/>
            <w:r w:rsidRPr="000D7F05">
              <w:rPr>
                <w:rFonts w:eastAsia="Arial" w:cstheme="minorHAnsi"/>
                <w:spacing w:val="-1"/>
                <w:sz w:val="22"/>
                <w:szCs w:val="22"/>
              </w:rPr>
              <w:t>Organisations</w:t>
            </w:r>
            <w:proofErr w:type="spellEnd"/>
            <w:r w:rsidRPr="000D7F05">
              <w:rPr>
                <w:rFonts w:eastAsia="Arial" w:cstheme="minorHAnsi"/>
                <w:spacing w:val="-1"/>
                <w:sz w:val="22"/>
                <w:szCs w:val="22"/>
              </w:rPr>
              <w:t xml:space="preserve">, Economy and Society (SOES), a constituent part of Westminster Business School. SOES prides itself on offering innovative courses which combine rigorous academic study with a range of practical and evidence-based skills to enable you to operate effectively in a complex and rapidly changing international business environment. We want to work with you to develop the expertise and confidence needed to build a rewarding career, while having a positive and lasting impact on the </w:t>
            </w:r>
            <w:proofErr w:type="spellStart"/>
            <w:r w:rsidRPr="000D7F05">
              <w:rPr>
                <w:rFonts w:eastAsia="Arial" w:cstheme="minorHAnsi"/>
                <w:spacing w:val="-1"/>
                <w:sz w:val="22"/>
                <w:szCs w:val="22"/>
              </w:rPr>
              <w:t>organisations</w:t>
            </w:r>
            <w:proofErr w:type="spellEnd"/>
            <w:r w:rsidRPr="000D7F05">
              <w:rPr>
                <w:rFonts w:eastAsia="Arial" w:cstheme="minorHAnsi"/>
                <w:spacing w:val="-1"/>
                <w:sz w:val="22"/>
                <w:szCs w:val="22"/>
              </w:rPr>
              <w:t xml:space="preserve"> and broader environment with which you will work. </w:t>
            </w:r>
            <w:r w:rsidRPr="000D7F05">
              <w:rPr>
                <w:rFonts w:cstheme="minorHAnsi"/>
                <w:color w:val="000000"/>
                <w:sz w:val="22"/>
                <w:szCs w:val="22"/>
              </w:rPr>
              <w:t xml:space="preserve"> </w:t>
            </w:r>
          </w:p>
          <w:p w:rsidR="005E7AB0" w:rsidRPr="000D7F05" w:rsidRDefault="005E7AB0" w:rsidP="005E7AB0">
            <w:pPr>
              <w:ind w:left="149" w:right="-20"/>
              <w:rPr>
                <w:rFonts w:eastAsia="Arial" w:cstheme="minorHAnsi"/>
                <w:sz w:val="22"/>
                <w:szCs w:val="22"/>
              </w:rPr>
            </w:pPr>
          </w:p>
          <w:p w:rsidR="005E7AB0" w:rsidRPr="000D7F05" w:rsidRDefault="005E7AB0" w:rsidP="005E7AB0">
            <w:pPr>
              <w:ind w:left="149" w:right="-20"/>
              <w:rPr>
                <w:rFonts w:eastAsia="Arial" w:cstheme="minorHAnsi"/>
                <w:sz w:val="22"/>
                <w:szCs w:val="22"/>
              </w:rPr>
            </w:pPr>
            <w:r w:rsidRPr="000D7F05">
              <w:rPr>
                <w:rFonts w:eastAsia="Arial" w:cstheme="minorHAnsi"/>
                <w:sz w:val="22"/>
                <w:szCs w:val="22"/>
              </w:rPr>
              <w:t>Dr Vincent Rich, Head of School</w:t>
            </w:r>
          </w:p>
          <w:p w:rsidR="005E7AB0" w:rsidRPr="000D7F05" w:rsidRDefault="005E7AB0" w:rsidP="005E7AB0">
            <w:pPr>
              <w:ind w:left="149" w:right="-20"/>
              <w:rPr>
                <w:rFonts w:eastAsia="Arial" w:cstheme="minorHAnsi"/>
                <w:sz w:val="22"/>
                <w:szCs w:val="22"/>
              </w:rPr>
            </w:pPr>
            <w:proofErr w:type="spellStart"/>
            <w:r w:rsidRPr="000D7F05">
              <w:rPr>
                <w:rFonts w:eastAsia="Arial" w:cstheme="minorHAnsi"/>
                <w:sz w:val="22"/>
                <w:szCs w:val="22"/>
              </w:rPr>
              <w:t>Organisations</w:t>
            </w:r>
            <w:proofErr w:type="spellEnd"/>
            <w:r w:rsidRPr="000D7F05">
              <w:rPr>
                <w:rFonts w:eastAsia="Arial" w:cstheme="minorHAnsi"/>
                <w:sz w:val="22"/>
                <w:szCs w:val="22"/>
              </w:rPr>
              <w:t>, Economy and Society</w:t>
            </w:r>
          </w:p>
          <w:p w:rsidR="005E7AB0" w:rsidRPr="000D7F05" w:rsidRDefault="005E7AB0" w:rsidP="005E7AB0">
            <w:pPr>
              <w:ind w:left="149" w:right="-20"/>
              <w:rPr>
                <w:rFonts w:cstheme="minorHAnsi"/>
                <w:color w:val="0000FF"/>
                <w:sz w:val="22"/>
                <w:szCs w:val="22"/>
                <w:u w:val="single" w:color="0000FF"/>
              </w:rPr>
            </w:pPr>
            <w:r w:rsidRPr="000D7F05">
              <w:rPr>
                <w:rFonts w:cstheme="minorHAnsi"/>
                <w:sz w:val="22"/>
                <w:szCs w:val="22"/>
              </w:rPr>
              <w:t xml:space="preserve">Email: </w:t>
            </w:r>
            <w:hyperlink r:id="rId12" w:history="1">
              <w:r w:rsidRPr="000D7F05">
                <w:rPr>
                  <w:rStyle w:val="Hyperlink"/>
                  <w:rFonts w:cstheme="minorHAnsi"/>
                  <w:sz w:val="22"/>
                  <w:szCs w:val="22"/>
                  <w:u w:color="0000FF"/>
                </w:rPr>
                <w:t>richv@westminster.ac.uk</w:t>
              </w:r>
            </w:hyperlink>
          </w:p>
          <w:p w:rsidR="005E7AB0" w:rsidRPr="000D7F05" w:rsidRDefault="005E7AB0" w:rsidP="005E7AB0">
            <w:pPr>
              <w:ind w:left="149" w:right="-20"/>
              <w:rPr>
                <w:rFonts w:eastAsia="Arial" w:cstheme="minorHAnsi"/>
                <w:sz w:val="22"/>
                <w:szCs w:val="22"/>
              </w:rPr>
            </w:pPr>
          </w:p>
          <w:p w:rsidR="00DA0E24" w:rsidRPr="005E7AB0" w:rsidRDefault="005E7AB0" w:rsidP="005E7AB0">
            <w:pPr>
              <w:ind w:left="149" w:right="-20"/>
              <w:rPr>
                <w:rFonts w:cstheme="minorHAnsi"/>
                <w:sz w:val="22"/>
                <w:szCs w:val="22"/>
              </w:rPr>
            </w:pPr>
            <w:r w:rsidRPr="000D7F05">
              <w:rPr>
                <w:rFonts w:eastAsia="Arial" w:cstheme="minorHAnsi"/>
                <w:sz w:val="22"/>
                <w:szCs w:val="22"/>
              </w:rPr>
              <w:t>We</w:t>
            </w:r>
            <w:r w:rsidRPr="000D7F05">
              <w:rPr>
                <w:rFonts w:eastAsia="Arial" w:cstheme="minorHAnsi"/>
                <w:spacing w:val="2"/>
                <w:sz w:val="22"/>
                <w:szCs w:val="22"/>
              </w:rPr>
              <w:t xml:space="preserve"> </w:t>
            </w:r>
            <w:r w:rsidRPr="000D7F05">
              <w:rPr>
                <w:rFonts w:eastAsia="Arial" w:cstheme="minorHAnsi"/>
                <w:spacing w:val="-2"/>
                <w:sz w:val="22"/>
                <w:szCs w:val="22"/>
              </w:rPr>
              <w:t>v</w:t>
            </w:r>
            <w:r w:rsidRPr="000D7F05">
              <w:rPr>
                <w:rFonts w:eastAsia="Arial" w:cstheme="minorHAnsi"/>
                <w:sz w:val="22"/>
                <w:szCs w:val="22"/>
              </w:rPr>
              <w:t>e</w:t>
            </w:r>
            <w:r w:rsidRPr="000D7F05">
              <w:rPr>
                <w:rFonts w:eastAsia="Arial" w:cstheme="minorHAnsi"/>
                <w:spacing w:val="1"/>
                <w:sz w:val="22"/>
                <w:szCs w:val="22"/>
              </w:rPr>
              <w:t>r</w:t>
            </w:r>
            <w:r w:rsidRPr="000D7F05">
              <w:rPr>
                <w:rFonts w:eastAsia="Arial" w:cstheme="minorHAnsi"/>
                <w:sz w:val="22"/>
                <w:szCs w:val="22"/>
              </w:rPr>
              <w:t>y</w:t>
            </w:r>
            <w:r w:rsidRPr="000D7F05">
              <w:rPr>
                <w:rFonts w:eastAsia="Arial" w:cstheme="minorHAnsi"/>
                <w:spacing w:val="-1"/>
                <w:sz w:val="22"/>
                <w:szCs w:val="22"/>
              </w:rPr>
              <w:t xml:space="preserve"> </w:t>
            </w:r>
            <w:r w:rsidRPr="000D7F05">
              <w:rPr>
                <w:rFonts w:eastAsia="Arial" w:cstheme="minorHAnsi"/>
                <w:spacing w:val="1"/>
                <w:sz w:val="22"/>
                <w:szCs w:val="22"/>
              </w:rPr>
              <w:t>m</w:t>
            </w:r>
            <w:r w:rsidRPr="000D7F05">
              <w:rPr>
                <w:rFonts w:eastAsia="Arial" w:cstheme="minorHAnsi"/>
                <w:sz w:val="22"/>
                <w:szCs w:val="22"/>
              </w:rPr>
              <w:t>uch</w:t>
            </w:r>
            <w:r w:rsidRPr="000D7F05">
              <w:rPr>
                <w:rFonts w:eastAsia="Arial" w:cstheme="minorHAnsi"/>
                <w:spacing w:val="-2"/>
                <w:sz w:val="22"/>
                <w:szCs w:val="22"/>
              </w:rPr>
              <w:t xml:space="preserve"> </w:t>
            </w:r>
            <w:r w:rsidRPr="000D7F05">
              <w:rPr>
                <w:rFonts w:eastAsia="Arial" w:cstheme="minorHAnsi"/>
                <w:spacing w:val="-1"/>
                <w:sz w:val="22"/>
                <w:szCs w:val="22"/>
              </w:rPr>
              <w:t>l</w:t>
            </w:r>
            <w:r w:rsidRPr="000D7F05">
              <w:rPr>
                <w:rFonts w:eastAsia="Arial" w:cstheme="minorHAnsi"/>
                <w:sz w:val="22"/>
                <w:szCs w:val="22"/>
              </w:rPr>
              <w:t>o</w:t>
            </w:r>
            <w:r w:rsidRPr="000D7F05">
              <w:rPr>
                <w:rFonts w:eastAsia="Arial" w:cstheme="minorHAnsi"/>
                <w:spacing w:val="-3"/>
                <w:sz w:val="22"/>
                <w:szCs w:val="22"/>
              </w:rPr>
              <w:t>o</w:t>
            </w:r>
            <w:r w:rsidRPr="000D7F05">
              <w:rPr>
                <w:rFonts w:eastAsia="Arial" w:cstheme="minorHAnsi"/>
                <w:sz w:val="22"/>
                <w:szCs w:val="22"/>
              </w:rPr>
              <w:t>k</w:t>
            </w:r>
            <w:r w:rsidRPr="000D7F05">
              <w:rPr>
                <w:rFonts w:eastAsia="Arial" w:cstheme="minorHAnsi"/>
                <w:spacing w:val="1"/>
                <w:sz w:val="22"/>
                <w:szCs w:val="22"/>
              </w:rPr>
              <w:t xml:space="preserve"> f</w:t>
            </w:r>
            <w:r w:rsidRPr="000D7F05">
              <w:rPr>
                <w:rFonts w:eastAsia="Arial" w:cstheme="minorHAnsi"/>
                <w:sz w:val="22"/>
                <w:szCs w:val="22"/>
              </w:rPr>
              <w:t>o</w:t>
            </w:r>
            <w:r w:rsidRPr="000D7F05">
              <w:rPr>
                <w:rFonts w:eastAsia="Arial" w:cstheme="minorHAnsi"/>
                <w:spacing w:val="1"/>
                <w:sz w:val="22"/>
                <w:szCs w:val="22"/>
              </w:rPr>
              <w:t>r</w:t>
            </w:r>
            <w:r w:rsidRPr="000D7F05">
              <w:rPr>
                <w:rFonts w:eastAsia="Arial" w:cstheme="minorHAnsi"/>
                <w:spacing w:val="-4"/>
                <w:sz w:val="22"/>
                <w:szCs w:val="22"/>
              </w:rPr>
              <w:t>w</w:t>
            </w:r>
            <w:r w:rsidRPr="000D7F05">
              <w:rPr>
                <w:rFonts w:eastAsia="Arial" w:cstheme="minorHAnsi"/>
                <w:sz w:val="22"/>
                <w:szCs w:val="22"/>
              </w:rPr>
              <w:t>a</w:t>
            </w:r>
            <w:r w:rsidRPr="000D7F05">
              <w:rPr>
                <w:rFonts w:eastAsia="Arial" w:cstheme="minorHAnsi"/>
                <w:spacing w:val="1"/>
                <w:sz w:val="22"/>
                <w:szCs w:val="22"/>
              </w:rPr>
              <w:t>r</w:t>
            </w:r>
            <w:r w:rsidRPr="000D7F05">
              <w:rPr>
                <w:rFonts w:eastAsia="Arial" w:cstheme="minorHAnsi"/>
                <w:sz w:val="22"/>
                <w:szCs w:val="22"/>
              </w:rPr>
              <w:t>d</w:t>
            </w:r>
            <w:r w:rsidRPr="000D7F05">
              <w:rPr>
                <w:rFonts w:eastAsia="Arial" w:cstheme="minorHAnsi"/>
                <w:spacing w:val="1"/>
                <w:sz w:val="22"/>
                <w:szCs w:val="22"/>
              </w:rPr>
              <w:t xml:space="preserve"> t</w:t>
            </w:r>
            <w:r w:rsidRPr="000D7F05">
              <w:rPr>
                <w:rFonts w:eastAsia="Arial" w:cstheme="minorHAnsi"/>
                <w:sz w:val="22"/>
                <w:szCs w:val="22"/>
              </w:rPr>
              <w:t>o</w:t>
            </w:r>
            <w:r w:rsidRPr="000D7F05">
              <w:rPr>
                <w:rFonts w:eastAsia="Arial" w:cstheme="minorHAnsi"/>
                <w:spacing w:val="-2"/>
                <w:sz w:val="22"/>
                <w:szCs w:val="22"/>
              </w:rPr>
              <w:t xml:space="preserve"> </w:t>
            </w:r>
            <w:r w:rsidRPr="000D7F05">
              <w:rPr>
                <w:rFonts w:eastAsia="Arial" w:cstheme="minorHAnsi"/>
                <w:sz w:val="22"/>
                <w:szCs w:val="22"/>
              </w:rPr>
              <w:t>see</w:t>
            </w:r>
            <w:r w:rsidRPr="000D7F05">
              <w:rPr>
                <w:rFonts w:eastAsia="Arial" w:cstheme="minorHAnsi"/>
                <w:spacing w:val="-1"/>
                <w:sz w:val="22"/>
                <w:szCs w:val="22"/>
              </w:rPr>
              <w:t>i</w:t>
            </w:r>
            <w:r w:rsidRPr="000D7F05">
              <w:rPr>
                <w:rFonts w:eastAsia="Arial" w:cstheme="minorHAnsi"/>
                <w:sz w:val="22"/>
                <w:szCs w:val="22"/>
              </w:rPr>
              <w:t>ng</w:t>
            </w:r>
            <w:r w:rsidRPr="000D7F05">
              <w:rPr>
                <w:rFonts w:eastAsia="Arial" w:cstheme="minorHAnsi"/>
                <w:spacing w:val="1"/>
                <w:sz w:val="22"/>
                <w:szCs w:val="22"/>
              </w:rPr>
              <w:t xml:space="preserve"> </w:t>
            </w:r>
            <w:r w:rsidRPr="000D7F05">
              <w:rPr>
                <w:rFonts w:eastAsia="Arial" w:cstheme="minorHAnsi"/>
                <w:spacing w:val="-2"/>
                <w:sz w:val="22"/>
                <w:szCs w:val="22"/>
              </w:rPr>
              <w:t>y</w:t>
            </w:r>
            <w:r w:rsidRPr="000D7F05">
              <w:rPr>
                <w:rFonts w:eastAsia="Arial" w:cstheme="minorHAnsi"/>
                <w:sz w:val="22"/>
                <w:szCs w:val="22"/>
              </w:rPr>
              <w:t>ou</w:t>
            </w:r>
            <w:r w:rsidRPr="000D7F05">
              <w:rPr>
                <w:rFonts w:eastAsia="Arial" w:cstheme="minorHAnsi"/>
                <w:spacing w:val="1"/>
                <w:sz w:val="22"/>
                <w:szCs w:val="22"/>
              </w:rPr>
              <w:t xml:space="preserve"> </w:t>
            </w:r>
            <w:r w:rsidRPr="000D7F05">
              <w:rPr>
                <w:rFonts w:eastAsia="Arial" w:cstheme="minorHAnsi"/>
                <w:sz w:val="22"/>
                <w:szCs w:val="22"/>
              </w:rPr>
              <w:t>on</w:t>
            </w:r>
            <w:r w:rsidRPr="000D7F05">
              <w:rPr>
                <w:rFonts w:eastAsia="Arial" w:cstheme="minorHAnsi"/>
                <w:spacing w:val="2"/>
                <w:sz w:val="22"/>
                <w:szCs w:val="22"/>
              </w:rPr>
              <w:t xml:space="preserve"> </w:t>
            </w:r>
            <w:r w:rsidRPr="000D7F05">
              <w:rPr>
                <w:rFonts w:eastAsia="Arial" w:cstheme="minorHAnsi"/>
                <w:b/>
                <w:bCs/>
                <w:spacing w:val="-3"/>
                <w:sz w:val="22"/>
                <w:szCs w:val="22"/>
              </w:rPr>
              <w:t xml:space="preserve">Monday 16th </w:t>
            </w:r>
            <w:r w:rsidRPr="000D7F05">
              <w:rPr>
                <w:rFonts w:eastAsia="Arial" w:cstheme="minorHAnsi"/>
                <w:b/>
                <w:bCs/>
                <w:spacing w:val="-1"/>
                <w:sz w:val="22"/>
                <w:szCs w:val="22"/>
              </w:rPr>
              <w:t>September</w:t>
            </w:r>
            <w:r w:rsidRPr="000D7F05">
              <w:rPr>
                <w:rFonts w:eastAsia="Arial" w:cstheme="minorHAnsi"/>
                <w:b/>
                <w:bCs/>
                <w:sz w:val="22"/>
                <w:szCs w:val="22"/>
              </w:rPr>
              <w:t>.</w:t>
            </w:r>
          </w:p>
          <w:p w:rsidR="00DA0E24" w:rsidRPr="0038572F" w:rsidRDefault="00DA0E24" w:rsidP="00DA0E24">
            <w:pPr>
              <w:rPr>
                <w:rFonts w:ascii="Calibri" w:hAnsi="Calibri"/>
                <w:sz w:val="24"/>
                <w:szCs w:val="24"/>
              </w:rPr>
            </w:pPr>
          </w:p>
        </w:tc>
      </w:tr>
      <w:tr w:rsidR="00483ED9" w:rsidRPr="00A860BB" w:rsidTr="00D42F74">
        <w:trPr>
          <w:trHeight w:val="5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rsidR="00483ED9" w:rsidRPr="00D42F74" w:rsidRDefault="00483ED9" w:rsidP="00C644E7">
            <w:pPr>
              <w:rPr>
                <w:rFonts w:ascii="Calibri" w:hAnsi="Calibri"/>
                <w:sz w:val="16"/>
                <w:szCs w:val="16"/>
              </w:rPr>
            </w:pPr>
          </w:p>
        </w:tc>
      </w:tr>
    </w:tbl>
    <w:p w:rsidR="00D42F74" w:rsidRDefault="00D42F74">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DA0E24" w:rsidRPr="00A860BB" w:rsidTr="007D764B">
        <w:trPr>
          <w:trHeight w:val="4037"/>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7F4271">
              <w:tc>
                <w:tcPr>
                  <w:tcW w:w="10086" w:type="dxa"/>
                  <w:gridSpan w:val="3"/>
                  <w:shd w:val="clear" w:color="auto" w:fill="91CCF3" w:themeFill="accent1" w:themeFillTint="66"/>
                </w:tcPr>
                <w:p w:rsidR="0001120B" w:rsidRPr="0038572F" w:rsidRDefault="005E7AB0" w:rsidP="0001120B">
                  <w:pPr>
                    <w:pStyle w:val="Normal-Centered"/>
                    <w:rPr>
                      <w:rStyle w:val="Strong"/>
                      <w:rFonts w:ascii="Calibri" w:hAnsi="Calibri"/>
                      <w:sz w:val="24"/>
                      <w:szCs w:val="24"/>
                    </w:rPr>
                  </w:pPr>
                  <w:r w:rsidRPr="000D7F05">
                    <w:rPr>
                      <w:rStyle w:val="Strong"/>
                      <w:rFonts w:cstheme="minorHAnsi"/>
                      <w:sz w:val="22"/>
                      <w:szCs w:val="22"/>
                    </w:rPr>
                    <w:lastRenderedPageBreak/>
                    <w:t>Monday 16</w:t>
                  </w:r>
                  <w:r w:rsidRPr="000D7F05">
                    <w:rPr>
                      <w:rStyle w:val="Strong"/>
                      <w:rFonts w:cstheme="minorHAnsi"/>
                      <w:sz w:val="22"/>
                      <w:szCs w:val="22"/>
                      <w:vertAlign w:val="superscript"/>
                    </w:rPr>
                    <w:t>th</w:t>
                  </w:r>
                  <w:r w:rsidRPr="000D7F05">
                    <w:rPr>
                      <w:rStyle w:val="Strong"/>
                      <w:rFonts w:cstheme="minorHAnsi"/>
                      <w:sz w:val="22"/>
                      <w:szCs w:val="22"/>
                    </w:rPr>
                    <w:t xml:space="preserve"> September 2019</w:t>
                  </w:r>
                </w:p>
              </w:tc>
            </w:tr>
            <w:tr w:rsidR="0001120B" w:rsidRPr="0038572F" w:rsidTr="0001120B">
              <w:tc>
                <w:tcPr>
                  <w:tcW w:w="3362" w:type="dxa"/>
                </w:tcPr>
                <w:p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Location</w:t>
                  </w:r>
                </w:p>
              </w:tc>
            </w:tr>
            <w:tr w:rsidR="00D42F74" w:rsidRPr="0038572F" w:rsidTr="0001120B">
              <w:tc>
                <w:tcPr>
                  <w:tcW w:w="3362" w:type="dxa"/>
                </w:tcPr>
                <w:p w:rsidR="00D42F74" w:rsidRPr="000D7F05" w:rsidRDefault="00D42F74" w:rsidP="00D42F74">
                  <w:pPr>
                    <w:pStyle w:val="Normal-Centered"/>
                    <w:rPr>
                      <w:rStyle w:val="Strong"/>
                      <w:rFonts w:cstheme="minorHAnsi"/>
                      <w:sz w:val="22"/>
                      <w:szCs w:val="22"/>
                    </w:rPr>
                  </w:pPr>
                  <w:r w:rsidRPr="000D7F05">
                    <w:rPr>
                      <w:rStyle w:val="Strong"/>
                      <w:rFonts w:cstheme="minorHAnsi"/>
                      <w:sz w:val="22"/>
                      <w:szCs w:val="22"/>
                    </w:rPr>
                    <w:t>10:45 – 11:15</w:t>
                  </w:r>
                </w:p>
              </w:tc>
              <w:tc>
                <w:tcPr>
                  <w:tcW w:w="3362" w:type="dxa"/>
                </w:tcPr>
                <w:p w:rsidR="00D42F74" w:rsidRPr="000D7F05" w:rsidRDefault="00D42F74" w:rsidP="00D42F74">
                  <w:pPr>
                    <w:pStyle w:val="Normal-Centered"/>
                    <w:rPr>
                      <w:rStyle w:val="Strong"/>
                      <w:rFonts w:cstheme="minorHAnsi"/>
                      <w:sz w:val="22"/>
                      <w:szCs w:val="22"/>
                    </w:rPr>
                  </w:pPr>
                  <w:r w:rsidRPr="000D7F05">
                    <w:rPr>
                      <w:rStyle w:val="Strong"/>
                      <w:rFonts w:cstheme="minorHAnsi"/>
                      <w:sz w:val="22"/>
                      <w:szCs w:val="22"/>
                    </w:rPr>
                    <w:t>Welcome to School</w:t>
                  </w:r>
                </w:p>
                <w:p w:rsidR="00D42F74" w:rsidRPr="000D7F05" w:rsidRDefault="00D42F74" w:rsidP="00D42F74">
                  <w:pPr>
                    <w:pStyle w:val="Normal-Centered"/>
                    <w:rPr>
                      <w:rStyle w:val="Strong"/>
                      <w:rFonts w:cstheme="minorHAnsi"/>
                      <w:sz w:val="22"/>
                      <w:szCs w:val="22"/>
                    </w:rPr>
                  </w:pPr>
                </w:p>
              </w:tc>
              <w:tc>
                <w:tcPr>
                  <w:tcW w:w="3362" w:type="dxa"/>
                </w:tcPr>
                <w:p w:rsidR="00D42F74" w:rsidRDefault="00D42F74" w:rsidP="00D42F74">
                  <w:pPr>
                    <w:pStyle w:val="Normal-Centered"/>
                    <w:rPr>
                      <w:rStyle w:val="Strong"/>
                      <w:rFonts w:cstheme="minorHAnsi"/>
                      <w:sz w:val="22"/>
                      <w:szCs w:val="22"/>
                    </w:rPr>
                  </w:pPr>
                  <w:r w:rsidRPr="000D7F05">
                    <w:rPr>
                      <w:rStyle w:val="Strong"/>
                      <w:rFonts w:cstheme="minorHAnsi"/>
                      <w:sz w:val="22"/>
                      <w:szCs w:val="22"/>
                    </w:rPr>
                    <w:t>Hogg Lecture Theatre</w:t>
                  </w:r>
                </w:p>
                <w:p w:rsidR="00D42F74" w:rsidRPr="00D42F74" w:rsidRDefault="00D42F74" w:rsidP="00D42F74">
                  <w:pPr>
                    <w:pStyle w:val="Normal-Centered"/>
                    <w:rPr>
                      <w:rStyle w:val="Strong"/>
                      <w:rFonts w:cstheme="minorHAnsi"/>
                      <w:b w:val="0"/>
                      <w:sz w:val="22"/>
                      <w:szCs w:val="22"/>
                    </w:rPr>
                  </w:pPr>
                  <w:r w:rsidRPr="005744DD">
                    <w:rPr>
                      <w:rStyle w:val="Strong"/>
                      <w:rFonts w:cstheme="minorHAnsi"/>
                      <w:b w:val="0"/>
                      <w:sz w:val="22"/>
                      <w:szCs w:val="22"/>
                    </w:rPr>
                    <w:t>Marylebone Campus</w:t>
                  </w:r>
                </w:p>
              </w:tc>
            </w:tr>
            <w:tr w:rsidR="00D42F74" w:rsidRPr="0038572F" w:rsidTr="0001120B">
              <w:tc>
                <w:tcPr>
                  <w:tcW w:w="3362" w:type="dxa"/>
                </w:tcPr>
                <w:p w:rsidR="00D42F74" w:rsidRPr="000D7F05" w:rsidRDefault="00D42F74" w:rsidP="00D42F74">
                  <w:pPr>
                    <w:pStyle w:val="Normal-Centered"/>
                    <w:rPr>
                      <w:rStyle w:val="Strong"/>
                      <w:rFonts w:cstheme="minorHAnsi"/>
                      <w:sz w:val="22"/>
                      <w:szCs w:val="22"/>
                    </w:rPr>
                  </w:pPr>
                  <w:r w:rsidRPr="000D7F05">
                    <w:rPr>
                      <w:rStyle w:val="Strong"/>
                      <w:rFonts w:cstheme="minorHAnsi"/>
                      <w:sz w:val="22"/>
                      <w:szCs w:val="22"/>
                    </w:rPr>
                    <w:t>13:00 – 14:00</w:t>
                  </w:r>
                </w:p>
              </w:tc>
              <w:tc>
                <w:tcPr>
                  <w:tcW w:w="3362" w:type="dxa"/>
                </w:tcPr>
                <w:p w:rsidR="00D42F74" w:rsidRPr="000D7F05" w:rsidRDefault="00D42F74" w:rsidP="00D42F74">
                  <w:pPr>
                    <w:pStyle w:val="Normal-Centered"/>
                    <w:rPr>
                      <w:rStyle w:val="Strong"/>
                      <w:rFonts w:cstheme="minorHAnsi"/>
                      <w:sz w:val="22"/>
                      <w:szCs w:val="22"/>
                    </w:rPr>
                  </w:pPr>
                  <w:r w:rsidRPr="000D7F05">
                    <w:rPr>
                      <w:rStyle w:val="Strong"/>
                      <w:rFonts w:cstheme="minorHAnsi"/>
                      <w:sz w:val="22"/>
                      <w:szCs w:val="22"/>
                    </w:rPr>
                    <w:t xml:space="preserve">Social Event </w:t>
                  </w:r>
                </w:p>
                <w:p w:rsidR="00D42F74" w:rsidRPr="000D7F05" w:rsidRDefault="00D42F74" w:rsidP="00D42F74">
                  <w:pPr>
                    <w:pStyle w:val="Normal-Centered"/>
                    <w:rPr>
                      <w:rStyle w:val="Strong"/>
                      <w:rFonts w:cstheme="minorHAnsi"/>
                      <w:b w:val="0"/>
                      <w:sz w:val="22"/>
                      <w:szCs w:val="22"/>
                    </w:rPr>
                  </w:pPr>
                  <w:r w:rsidRPr="000D7F05">
                    <w:rPr>
                      <w:rStyle w:val="Strong"/>
                      <w:rFonts w:cstheme="minorHAnsi"/>
                      <w:b w:val="0"/>
                      <w:sz w:val="22"/>
                      <w:szCs w:val="22"/>
                    </w:rPr>
                    <w:t>(Meet staff and Business Economics students)</w:t>
                  </w:r>
                </w:p>
              </w:tc>
              <w:tc>
                <w:tcPr>
                  <w:tcW w:w="3362" w:type="dxa"/>
                </w:tcPr>
                <w:p w:rsidR="00D42F74" w:rsidRDefault="00D42F74" w:rsidP="00D42F74">
                  <w:pPr>
                    <w:pStyle w:val="Normal-Centered"/>
                    <w:rPr>
                      <w:rStyle w:val="Strong"/>
                      <w:rFonts w:cstheme="minorHAnsi"/>
                      <w:sz w:val="22"/>
                      <w:szCs w:val="22"/>
                    </w:rPr>
                  </w:pPr>
                  <w:r w:rsidRPr="000D7F05">
                    <w:rPr>
                      <w:rStyle w:val="Strong"/>
                      <w:rFonts w:cstheme="minorHAnsi"/>
                      <w:sz w:val="22"/>
                      <w:szCs w:val="22"/>
                    </w:rPr>
                    <w:t>C385</w:t>
                  </w:r>
                </w:p>
                <w:p w:rsidR="00D42F74" w:rsidRPr="00D42F74" w:rsidRDefault="00D42F74" w:rsidP="00D42F74">
                  <w:pPr>
                    <w:pStyle w:val="Normal-Centered"/>
                    <w:rPr>
                      <w:rStyle w:val="Strong"/>
                      <w:rFonts w:cstheme="minorHAnsi"/>
                      <w:b w:val="0"/>
                      <w:sz w:val="22"/>
                      <w:szCs w:val="22"/>
                    </w:rPr>
                  </w:pPr>
                  <w:r w:rsidRPr="005744DD">
                    <w:rPr>
                      <w:rStyle w:val="Strong"/>
                      <w:rFonts w:cstheme="minorHAnsi"/>
                      <w:b w:val="0"/>
                      <w:sz w:val="22"/>
                      <w:szCs w:val="22"/>
                    </w:rPr>
                    <w:t>Marylebone Campus</w:t>
                  </w:r>
                </w:p>
              </w:tc>
            </w:tr>
          </w:tbl>
          <w:p w:rsidR="00DA0E24" w:rsidRPr="0038572F" w:rsidRDefault="00DA0E24"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D42F74" w:rsidP="0001120B">
                  <w:pPr>
                    <w:pStyle w:val="Normal-Centered"/>
                    <w:rPr>
                      <w:rStyle w:val="Strong"/>
                      <w:rFonts w:ascii="Calibri" w:hAnsi="Calibri"/>
                      <w:sz w:val="24"/>
                      <w:szCs w:val="24"/>
                    </w:rPr>
                  </w:pPr>
                  <w:r w:rsidRPr="000D7F05">
                    <w:rPr>
                      <w:rStyle w:val="Strong"/>
                      <w:rFonts w:cstheme="minorHAnsi"/>
                      <w:sz w:val="22"/>
                      <w:szCs w:val="22"/>
                    </w:rPr>
                    <w:t>Tuesday 17</w:t>
                  </w:r>
                  <w:r w:rsidRPr="000D7F05">
                    <w:rPr>
                      <w:rStyle w:val="Strong"/>
                      <w:rFonts w:cstheme="minorHAnsi"/>
                      <w:sz w:val="22"/>
                      <w:szCs w:val="22"/>
                      <w:vertAlign w:val="superscript"/>
                    </w:rPr>
                    <w:t>th</w:t>
                  </w:r>
                  <w:r w:rsidRPr="000D7F05">
                    <w:rPr>
                      <w:rStyle w:val="Strong"/>
                      <w:rFonts w:cstheme="minorHAnsi"/>
                      <w:sz w:val="22"/>
                      <w:szCs w:val="22"/>
                    </w:rPr>
                    <w:t xml:space="preserve"> September 2019</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D42F74" w:rsidRPr="0038572F" w:rsidTr="00397E4A">
              <w:tc>
                <w:tcPr>
                  <w:tcW w:w="3362" w:type="dxa"/>
                </w:tcPr>
                <w:p w:rsidR="00D42F74" w:rsidRPr="000D7F05" w:rsidRDefault="00D42F74" w:rsidP="00D42F74">
                  <w:pPr>
                    <w:pStyle w:val="Normal-Centered"/>
                    <w:rPr>
                      <w:rStyle w:val="Strong"/>
                      <w:rFonts w:cstheme="minorHAnsi"/>
                      <w:sz w:val="22"/>
                      <w:szCs w:val="22"/>
                    </w:rPr>
                  </w:pPr>
                  <w:r w:rsidRPr="000D7F05">
                    <w:rPr>
                      <w:rStyle w:val="Strong"/>
                      <w:rFonts w:cstheme="minorHAnsi"/>
                      <w:sz w:val="22"/>
                      <w:szCs w:val="22"/>
                    </w:rPr>
                    <w:t>11:00 – 12:00</w:t>
                  </w:r>
                </w:p>
              </w:tc>
              <w:tc>
                <w:tcPr>
                  <w:tcW w:w="3362" w:type="dxa"/>
                </w:tcPr>
                <w:p w:rsidR="00D42F74" w:rsidRPr="00D42F74" w:rsidRDefault="00D42F74" w:rsidP="00D42F74">
                  <w:pPr>
                    <w:pStyle w:val="Normal-Centered"/>
                    <w:jc w:val="left"/>
                    <w:rPr>
                      <w:rStyle w:val="Strong"/>
                      <w:rFonts w:cstheme="minorHAnsi"/>
                      <w:sz w:val="22"/>
                      <w:szCs w:val="22"/>
                    </w:rPr>
                  </w:pPr>
                  <w:r w:rsidRPr="000D7F05">
                    <w:rPr>
                      <w:rStyle w:val="Strong"/>
                      <w:rFonts w:cstheme="minorHAnsi"/>
                      <w:sz w:val="22"/>
                      <w:szCs w:val="22"/>
                    </w:rPr>
                    <w:t>Meet your Course Leader</w:t>
                  </w:r>
                </w:p>
              </w:tc>
              <w:tc>
                <w:tcPr>
                  <w:tcW w:w="3362" w:type="dxa"/>
                </w:tcPr>
                <w:p w:rsidR="00D42F74" w:rsidRDefault="00D42F74" w:rsidP="00D42F74">
                  <w:pPr>
                    <w:pStyle w:val="Normal-Centered"/>
                    <w:rPr>
                      <w:rStyle w:val="Strong"/>
                      <w:rFonts w:cstheme="minorHAnsi"/>
                      <w:sz w:val="22"/>
                      <w:szCs w:val="22"/>
                    </w:rPr>
                  </w:pPr>
                  <w:r w:rsidRPr="000D7F05">
                    <w:rPr>
                      <w:rStyle w:val="Strong"/>
                      <w:rFonts w:cstheme="minorHAnsi"/>
                      <w:sz w:val="22"/>
                      <w:szCs w:val="22"/>
                    </w:rPr>
                    <w:t>C282</w:t>
                  </w:r>
                </w:p>
                <w:p w:rsidR="00D42F74" w:rsidRPr="00D42F74" w:rsidRDefault="00D42F74" w:rsidP="00D42F74">
                  <w:pPr>
                    <w:pStyle w:val="Normal-Centered"/>
                    <w:rPr>
                      <w:rStyle w:val="Strong"/>
                      <w:rFonts w:cstheme="minorHAnsi"/>
                      <w:b w:val="0"/>
                      <w:sz w:val="22"/>
                      <w:szCs w:val="22"/>
                    </w:rPr>
                  </w:pPr>
                  <w:r w:rsidRPr="005744DD">
                    <w:rPr>
                      <w:rStyle w:val="Strong"/>
                      <w:rFonts w:cstheme="minorHAnsi"/>
                      <w:b w:val="0"/>
                      <w:sz w:val="22"/>
                      <w:szCs w:val="22"/>
                    </w:rPr>
                    <w:t>Marylebone Campus</w:t>
                  </w:r>
                </w:p>
              </w:tc>
            </w:tr>
            <w:tr w:rsidR="00D42F74" w:rsidRPr="0038572F" w:rsidTr="00397E4A">
              <w:tc>
                <w:tcPr>
                  <w:tcW w:w="3362" w:type="dxa"/>
                </w:tcPr>
                <w:p w:rsidR="00D42F74" w:rsidRPr="000D7F05" w:rsidRDefault="00D42F74" w:rsidP="00D42F74">
                  <w:pPr>
                    <w:pStyle w:val="Normal-Centered"/>
                    <w:rPr>
                      <w:rStyle w:val="Strong"/>
                      <w:rFonts w:cstheme="minorHAnsi"/>
                      <w:sz w:val="22"/>
                      <w:szCs w:val="22"/>
                    </w:rPr>
                  </w:pPr>
                  <w:r w:rsidRPr="000D7F05">
                    <w:rPr>
                      <w:rStyle w:val="Strong"/>
                      <w:rFonts w:cstheme="minorHAnsi"/>
                      <w:sz w:val="22"/>
                      <w:szCs w:val="22"/>
                    </w:rPr>
                    <w:t>12:00 – 14:00</w:t>
                  </w:r>
                </w:p>
              </w:tc>
              <w:tc>
                <w:tcPr>
                  <w:tcW w:w="3362" w:type="dxa"/>
                </w:tcPr>
                <w:p w:rsidR="00D42F74" w:rsidRPr="000D7F05" w:rsidRDefault="00D42F74" w:rsidP="00D42F74">
                  <w:pPr>
                    <w:pStyle w:val="Normal-Centered"/>
                    <w:jc w:val="left"/>
                    <w:rPr>
                      <w:rStyle w:val="Strong"/>
                      <w:rFonts w:cstheme="minorHAnsi"/>
                      <w:sz w:val="22"/>
                      <w:szCs w:val="22"/>
                    </w:rPr>
                  </w:pPr>
                  <w:r w:rsidRPr="000D7F05">
                    <w:rPr>
                      <w:rStyle w:val="Strong"/>
                      <w:rFonts w:cstheme="minorHAnsi"/>
                      <w:sz w:val="22"/>
                      <w:szCs w:val="22"/>
                    </w:rPr>
                    <w:t>Group Activity</w:t>
                  </w:r>
                </w:p>
                <w:p w:rsidR="00D42F74" w:rsidRPr="000D7F05" w:rsidRDefault="00D42F74" w:rsidP="00D42F74">
                  <w:pPr>
                    <w:pStyle w:val="Normal-Centered"/>
                    <w:jc w:val="left"/>
                    <w:rPr>
                      <w:rStyle w:val="Strong"/>
                      <w:rFonts w:cstheme="minorHAnsi"/>
                      <w:b w:val="0"/>
                      <w:sz w:val="22"/>
                      <w:szCs w:val="22"/>
                    </w:rPr>
                  </w:pPr>
                  <w:r w:rsidRPr="000D7F05">
                    <w:rPr>
                      <w:rStyle w:val="Strong"/>
                      <w:rFonts w:cstheme="minorHAnsi"/>
                      <w:b w:val="0"/>
                      <w:sz w:val="22"/>
                      <w:szCs w:val="22"/>
                    </w:rPr>
                    <w:t>This is also an opportunity to meet the Economics staff and some of your fellow students.</w:t>
                  </w:r>
                </w:p>
              </w:tc>
              <w:tc>
                <w:tcPr>
                  <w:tcW w:w="3362" w:type="dxa"/>
                </w:tcPr>
                <w:p w:rsidR="00D42F74" w:rsidRDefault="00D42F74" w:rsidP="00D42F74">
                  <w:pPr>
                    <w:pStyle w:val="Normal-Centered"/>
                    <w:rPr>
                      <w:rStyle w:val="Strong"/>
                      <w:rFonts w:cstheme="minorHAnsi"/>
                      <w:sz w:val="22"/>
                      <w:szCs w:val="22"/>
                    </w:rPr>
                  </w:pPr>
                  <w:r w:rsidRPr="000D7F05">
                    <w:rPr>
                      <w:rStyle w:val="Strong"/>
                      <w:rFonts w:cstheme="minorHAnsi"/>
                      <w:sz w:val="22"/>
                      <w:szCs w:val="22"/>
                    </w:rPr>
                    <w:t>C282</w:t>
                  </w:r>
                </w:p>
                <w:p w:rsidR="00D42F74" w:rsidRPr="00D42F74" w:rsidRDefault="00D42F74" w:rsidP="00D42F74">
                  <w:pPr>
                    <w:pStyle w:val="Normal-Centered"/>
                    <w:rPr>
                      <w:rStyle w:val="Strong"/>
                      <w:rFonts w:cstheme="minorHAnsi"/>
                      <w:b w:val="0"/>
                      <w:sz w:val="22"/>
                      <w:szCs w:val="22"/>
                    </w:rPr>
                  </w:pPr>
                  <w:r w:rsidRPr="005744DD">
                    <w:rPr>
                      <w:rStyle w:val="Strong"/>
                      <w:rFonts w:cstheme="minorHAnsi"/>
                      <w:b w:val="0"/>
                      <w:sz w:val="22"/>
                      <w:szCs w:val="22"/>
                    </w:rPr>
                    <w:t>Marylebone Campus</w:t>
                  </w:r>
                </w:p>
              </w:tc>
            </w:tr>
            <w:tr w:rsidR="00D42F74" w:rsidRPr="0038572F" w:rsidTr="00674F5D">
              <w:tc>
                <w:tcPr>
                  <w:tcW w:w="3362" w:type="dxa"/>
                </w:tcPr>
                <w:p w:rsidR="00D42F74" w:rsidRPr="000D7F05" w:rsidRDefault="00D42F74" w:rsidP="00D42F74">
                  <w:pPr>
                    <w:pStyle w:val="Normal-Centered"/>
                    <w:rPr>
                      <w:rStyle w:val="Strong"/>
                      <w:rFonts w:cstheme="minorHAnsi"/>
                      <w:sz w:val="22"/>
                      <w:szCs w:val="22"/>
                    </w:rPr>
                  </w:pPr>
                  <w:r w:rsidRPr="000D7F05">
                    <w:rPr>
                      <w:rStyle w:val="Strong"/>
                      <w:rFonts w:cstheme="minorHAnsi"/>
                      <w:sz w:val="22"/>
                      <w:szCs w:val="22"/>
                    </w:rPr>
                    <w:t>14:00 – 15:00</w:t>
                  </w:r>
                </w:p>
              </w:tc>
              <w:tc>
                <w:tcPr>
                  <w:tcW w:w="6724" w:type="dxa"/>
                  <w:gridSpan w:val="2"/>
                </w:tcPr>
                <w:p w:rsidR="00D42F74" w:rsidRPr="000D7F05" w:rsidRDefault="00D42F74" w:rsidP="00D42F74">
                  <w:pPr>
                    <w:pStyle w:val="Normal-Centered"/>
                    <w:jc w:val="left"/>
                    <w:rPr>
                      <w:rStyle w:val="Strong"/>
                      <w:rFonts w:cstheme="minorHAnsi"/>
                      <w:sz w:val="22"/>
                      <w:szCs w:val="22"/>
                    </w:rPr>
                  </w:pPr>
                  <w:r>
                    <w:rPr>
                      <w:rStyle w:val="Strong"/>
                      <w:rFonts w:cstheme="minorHAnsi"/>
                      <w:sz w:val="22"/>
                      <w:szCs w:val="22"/>
                    </w:rPr>
                    <w:t>BREAK</w:t>
                  </w:r>
                </w:p>
              </w:tc>
            </w:tr>
            <w:tr w:rsidR="00D42F74" w:rsidRPr="0038572F" w:rsidTr="00397E4A">
              <w:tc>
                <w:tcPr>
                  <w:tcW w:w="3362" w:type="dxa"/>
                </w:tcPr>
                <w:p w:rsidR="00D42F74" w:rsidRPr="000D7F05" w:rsidRDefault="00D42F74" w:rsidP="00D42F74">
                  <w:pPr>
                    <w:pStyle w:val="Normal-Centered"/>
                    <w:rPr>
                      <w:rStyle w:val="Strong"/>
                      <w:rFonts w:cstheme="minorHAnsi"/>
                      <w:sz w:val="22"/>
                      <w:szCs w:val="22"/>
                    </w:rPr>
                  </w:pPr>
                  <w:r w:rsidRPr="000D7F05">
                    <w:rPr>
                      <w:rStyle w:val="Strong"/>
                      <w:rFonts w:cstheme="minorHAnsi"/>
                      <w:sz w:val="22"/>
                      <w:szCs w:val="22"/>
                    </w:rPr>
                    <w:t>15:00 – 16:00</w:t>
                  </w:r>
                </w:p>
              </w:tc>
              <w:tc>
                <w:tcPr>
                  <w:tcW w:w="3362" w:type="dxa"/>
                </w:tcPr>
                <w:p w:rsidR="00D42F74" w:rsidRPr="000D7F05" w:rsidRDefault="00D42F74" w:rsidP="00D42F74">
                  <w:pPr>
                    <w:pStyle w:val="Normal-Centered"/>
                    <w:jc w:val="left"/>
                    <w:rPr>
                      <w:rStyle w:val="Strong"/>
                      <w:rFonts w:cstheme="minorHAnsi"/>
                      <w:sz w:val="22"/>
                      <w:szCs w:val="22"/>
                    </w:rPr>
                  </w:pPr>
                  <w:r w:rsidRPr="000D7F05">
                    <w:rPr>
                      <w:rStyle w:val="Strong"/>
                      <w:rFonts w:cstheme="minorHAnsi"/>
                      <w:sz w:val="22"/>
                      <w:szCs w:val="22"/>
                    </w:rPr>
                    <w:t>Meeting with the Friends of Arriving New Students (FANS)</w:t>
                  </w:r>
                </w:p>
                <w:p w:rsidR="00D42F74" w:rsidRPr="000D7F05" w:rsidRDefault="00D42F74" w:rsidP="00D42F74">
                  <w:pPr>
                    <w:pStyle w:val="Normal-Centered"/>
                    <w:jc w:val="left"/>
                    <w:rPr>
                      <w:rStyle w:val="Strong"/>
                      <w:rFonts w:cstheme="minorHAnsi"/>
                      <w:b w:val="0"/>
                      <w:sz w:val="22"/>
                      <w:szCs w:val="22"/>
                    </w:rPr>
                  </w:pPr>
                  <w:r w:rsidRPr="000D7F05">
                    <w:rPr>
                      <w:rStyle w:val="Strong"/>
                      <w:rFonts w:cstheme="minorHAnsi"/>
                      <w:b w:val="0"/>
                      <w:sz w:val="22"/>
                      <w:szCs w:val="22"/>
                    </w:rPr>
                    <w:t xml:space="preserve">This is a session where you will take part in </w:t>
                  </w:r>
                  <w:proofErr w:type="gramStart"/>
                  <w:r w:rsidRPr="000D7F05">
                    <w:rPr>
                      <w:rStyle w:val="Strong"/>
                      <w:rFonts w:cstheme="minorHAnsi"/>
                      <w:b w:val="0"/>
                      <w:sz w:val="22"/>
                      <w:szCs w:val="22"/>
                    </w:rPr>
                    <w:t>a number of</w:t>
                  </w:r>
                  <w:proofErr w:type="gramEnd"/>
                  <w:r w:rsidRPr="000D7F05">
                    <w:rPr>
                      <w:rStyle w:val="Strong"/>
                      <w:rFonts w:cstheme="minorHAnsi"/>
                      <w:b w:val="0"/>
                      <w:sz w:val="22"/>
                      <w:szCs w:val="22"/>
                    </w:rPr>
                    <w:t xml:space="preserve"> activities developed and </w:t>
                  </w:r>
                  <w:proofErr w:type="spellStart"/>
                  <w:r w:rsidRPr="000D7F05">
                    <w:rPr>
                      <w:rStyle w:val="Strong"/>
                      <w:rFonts w:cstheme="minorHAnsi"/>
                      <w:b w:val="0"/>
                      <w:sz w:val="22"/>
                      <w:szCs w:val="22"/>
                    </w:rPr>
                    <w:t>organised</w:t>
                  </w:r>
                  <w:proofErr w:type="spellEnd"/>
                  <w:r w:rsidRPr="000D7F05">
                    <w:rPr>
                      <w:rStyle w:val="Strong"/>
                      <w:rFonts w:cstheme="minorHAnsi"/>
                      <w:b w:val="0"/>
                      <w:sz w:val="22"/>
                      <w:szCs w:val="22"/>
                    </w:rPr>
                    <w:t xml:space="preserve"> by the Student Union and the University to help welcome you to the University.</w:t>
                  </w:r>
                </w:p>
              </w:tc>
              <w:tc>
                <w:tcPr>
                  <w:tcW w:w="3362" w:type="dxa"/>
                </w:tcPr>
                <w:p w:rsidR="00D42F74" w:rsidRDefault="00D42F74" w:rsidP="00D42F74">
                  <w:pPr>
                    <w:pStyle w:val="Normal-Centered"/>
                    <w:rPr>
                      <w:rStyle w:val="Strong"/>
                      <w:rFonts w:cstheme="minorHAnsi"/>
                      <w:sz w:val="22"/>
                      <w:szCs w:val="22"/>
                    </w:rPr>
                  </w:pPr>
                  <w:r w:rsidRPr="000D7F05">
                    <w:rPr>
                      <w:rStyle w:val="Strong"/>
                      <w:rFonts w:cstheme="minorHAnsi"/>
                      <w:sz w:val="22"/>
                      <w:szCs w:val="22"/>
                    </w:rPr>
                    <w:t>M207</w:t>
                  </w:r>
                </w:p>
                <w:p w:rsidR="00D42F74" w:rsidRPr="00D42F74" w:rsidRDefault="00D42F74" w:rsidP="00D42F74">
                  <w:pPr>
                    <w:pStyle w:val="Normal-Centered"/>
                    <w:rPr>
                      <w:rStyle w:val="Strong"/>
                      <w:rFonts w:cstheme="minorHAnsi"/>
                      <w:b w:val="0"/>
                      <w:sz w:val="22"/>
                      <w:szCs w:val="22"/>
                    </w:rPr>
                  </w:pPr>
                  <w:r w:rsidRPr="005744DD">
                    <w:rPr>
                      <w:rStyle w:val="Strong"/>
                      <w:rFonts w:cstheme="minorHAnsi"/>
                      <w:b w:val="0"/>
                      <w:sz w:val="22"/>
                      <w:szCs w:val="22"/>
                    </w:rPr>
                    <w:t>Marylebone Campus</w:t>
                  </w:r>
                </w:p>
              </w:tc>
            </w:tr>
            <w:tr w:rsidR="00D42F74" w:rsidRPr="0038572F" w:rsidTr="00397E4A">
              <w:tc>
                <w:tcPr>
                  <w:tcW w:w="3362" w:type="dxa"/>
                </w:tcPr>
                <w:p w:rsidR="00D42F74" w:rsidRPr="000D7F05" w:rsidRDefault="00D42F74" w:rsidP="00D42F74">
                  <w:pPr>
                    <w:pStyle w:val="Normal-Centered"/>
                    <w:rPr>
                      <w:rStyle w:val="Strong"/>
                      <w:rFonts w:cstheme="minorHAnsi"/>
                      <w:sz w:val="22"/>
                      <w:szCs w:val="22"/>
                    </w:rPr>
                  </w:pPr>
                  <w:r w:rsidRPr="000D7F05">
                    <w:rPr>
                      <w:rStyle w:val="Strong"/>
                      <w:rFonts w:cstheme="minorHAnsi"/>
                      <w:sz w:val="22"/>
                      <w:szCs w:val="22"/>
                    </w:rPr>
                    <w:t>16:00 – 16:30</w:t>
                  </w:r>
                </w:p>
              </w:tc>
              <w:tc>
                <w:tcPr>
                  <w:tcW w:w="3362" w:type="dxa"/>
                </w:tcPr>
                <w:p w:rsidR="00D42F74" w:rsidRPr="00D42F74" w:rsidRDefault="00D42F74" w:rsidP="00D42F74">
                  <w:pPr>
                    <w:pStyle w:val="Normal-Centered"/>
                    <w:jc w:val="left"/>
                    <w:rPr>
                      <w:rStyle w:val="Strong"/>
                      <w:rFonts w:cstheme="minorHAnsi"/>
                      <w:sz w:val="22"/>
                      <w:szCs w:val="22"/>
                    </w:rPr>
                  </w:pPr>
                  <w:r w:rsidRPr="000D7F05">
                    <w:rPr>
                      <w:rStyle w:val="Strong"/>
                      <w:rFonts w:cstheme="minorHAnsi"/>
                      <w:sz w:val="22"/>
                      <w:szCs w:val="22"/>
                    </w:rPr>
                    <w:t>Enrolment</w:t>
                  </w:r>
                </w:p>
              </w:tc>
              <w:tc>
                <w:tcPr>
                  <w:tcW w:w="3362" w:type="dxa"/>
                </w:tcPr>
                <w:p w:rsidR="00D42F74" w:rsidRPr="000D7F05" w:rsidRDefault="00D42F74" w:rsidP="00D42F74">
                  <w:pPr>
                    <w:pStyle w:val="Normal-Centered"/>
                    <w:rPr>
                      <w:rStyle w:val="Strong"/>
                      <w:rFonts w:cstheme="minorHAnsi"/>
                      <w:sz w:val="22"/>
                      <w:szCs w:val="22"/>
                    </w:rPr>
                  </w:pPr>
                  <w:r w:rsidRPr="000D7F05">
                    <w:rPr>
                      <w:rStyle w:val="Strong"/>
                      <w:rFonts w:cstheme="minorHAnsi"/>
                      <w:sz w:val="22"/>
                      <w:szCs w:val="22"/>
                    </w:rPr>
                    <w:t>Marylebone Campus</w:t>
                  </w:r>
                </w:p>
              </w:tc>
            </w:tr>
          </w:tbl>
          <w:p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D42F74" w:rsidP="0001120B">
                  <w:pPr>
                    <w:pStyle w:val="Normal-Centered"/>
                    <w:rPr>
                      <w:rStyle w:val="Strong"/>
                      <w:rFonts w:ascii="Calibri" w:hAnsi="Calibri"/>
                      <w:sz w:val="24"/>
                      <w:szCs w:val="24"/>
                    </w:rPr>
                  </w:pPr>
                  <w:r w:rsidRPr="000D7F05">
                    <w:rPr>
                      <w:rStyle w:val="Strong"/>
                      <w:rFonts w:cstheme="minorHAnsi"/>
                      <w:sz w:val="22"/>
                      <w:szCs w:val="22"/>
                    </w:rPr>
                    <w:t>Wednesday 18</w:t>
                  </w:r>
                  <w:r w:rsidRPr="000D7F05">
                    <w:rPr>
                      <w:rStyle w:val="Strong"/>
                      <w:rFonts w:cstheme="minorHAnsi"/>
                      <w:sz w:val="22"/>
                      <w:szCs w:val="22"/>
                      <w:vertAlign w:val="superscript"/>
                    </w:rPr>
                    <w:t>th</w:t>
                  </w:r>
                  <w:r w:rsidRPr="000D7F05">
                    <w:rPr>
                      <w:rStyle w:val="Strong"/>
                      <w:rFonts w:cstheme="minorHAnsi"/>
                      <w:sz w:val="22"/>
                      <w:szCs w:val="22"/>
                    </w:rPr>
                    <w:t xml:space="preserve"> September 2019</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D42F74" w:rsidRPr="0038572F" w:rsidTr="00397E4A">
              <w:tc>
                <w:tcPr>
                  <w:tcW w:w="3362" w:type="dxa"/>
                </w:tcPr>
                <w:p w:rsidR="00D42F74" w:rsidRPr="000D7F05" w:rsidRDefault="00D42F74" w:rsidP="00D42F74">
                  <w:pPr>
                    <w:pStyle w:val="Normal-Centered"/>
                    <w:rPr>
                      <w:rStyle w:val="Strong"/>
                      <w:rFonts w:cstheme="minorHAnsi"/>
                      <w:sz w:val="22"/>
                      <w:szCs w:val="22"/>
                    </w:rPr>
                  </w:pPr>
                  <w:r w:rsidRPr="000D7F05">
                    <w:rPr>
                      <w:rStyle w:val="Strong"/>
                      <w:rFonts w:cstheme="minorHAnsi"/>
                      <w:sz w:val="22"/>
                      <w:szCs w:val="22"/>
                    </w:rPr>
                    <w:t>11.00 Onwards</w:t>
                  </w:r>
                </w:p>
              </w:tc>
              <w:tc>
                <w:tcPr>
                  <w:tcW w:w="3362" w:type="dxa"/>
                </w:tcPr>
                <w:p w:rsidR="00D42F74" w:rsidRPr="000D7F05" w:rsidRDefault="00D42F74" w:rsidP="00D42F74">
                  <w:pPr>
                    <w:pStyle w:val="Normal-Centered"/>
                    <w:jc w:val="left"/>
                    <w:rPr>
                      <w:rStyle w:val="Strong"/>
                      <w:rFonts w:cstheme="minorHAnsi"/>
                      <w:sz w:val="22"/>
                      <w:szCs w:val="22"/>
                    </w:rPr>
                  </w:pPr>
                  <w:r w:rsidRPr="000D7F05">
                    <w:rPr>
                      <w:rStyle w:val="Strong"/>
                      <w:rFonts w:cstheme="minorHAnsi"/>
                      <w:sz w:val="22"/>
                      <w:szCs w:val="22"/>
                    </w:rPr>
                    <w:t>Cultural Visit:</w:t>
                  </w:r>
                </w:p>
                <w:p w:rsidR="00D42F74" w:rsidRPr="000D7F05" w:rsidRDefault="00D42F74" w:rsidP="00D42F74">
                  <w:pPr>
                    <w:pStyle w:val="Normal-Centered"/>
                    <w:jc w:val="left"/>
                    <w:rPr>
                      <w:rStyle w:val="Strong"/>
                      <w:rFonts w:cstheme="minorHAnsi"/>
                      <w:sz w:val="22"/>
                      <w:szCs w:val="22"/>
                    </w:rPr>
                  </w:pPr>
                  <w:r w:rsidRPr="000D7F05">
                    <w:rPr>
                      <w:rStyle w:val="Strong"/>
                      <w:rFonts w:cstheme="minorHAnsi"/>
                      <w:sz w:val="22"/>
                      <w:szCs w:val="22"/>
                    </w:rPr>
                    <w:t>Visit to Bank of England Museum</w:t>
                  </w:r>
                </w:p>
              </w:tc>
              <w:tc>
                <w:tcPr>
                  <w:tcW w:w="3362" w:type="dxa"/>
                </w:tcPr>
                <w:p w:rsidR="00D42F74" w:rsidRDefault="00D42F74" w:rsidP="00D42F74">
                  <w:pPr>
                    <w:pStyle w:val="Normal-Centered"/>
                    <w:rPr>
                      <w:rStyle w:val="Strong"/>
                      <w:rFonts w:cstheme="minorHAnsi"/>
                      <w:sz w:val="22"/>
                      <w:szCs w:val="22"/>
                    </w:rPr>
                  </w:pPr>
                  <w:r w:rsidRPr="000D7F05">
                    <w:rPr>
                      <w:rStyle w:val="Strong"/>
                      <w:rFonts w:cstheme="minorHAnsi"/>
                      <w:sz w:val="22"/>
                      <w:szCs w:val="22"/>
                    </w:rPr>
                    <w:t>Bank of England Museum</w:t>
                  </w:r>
                </w:p>
                <w:p w:rsidR="00D42F74" w:rsidRPr="000D7F05" w:rsidRDefault="00D42F74" w:rsidP="00D42F74">
                  <w:pPr>
                    <w:pStyle w:val="Normal-Centered"/>
                    <w:rPr>
                      <w:rStyle w:val="Strong"/>
                      <w:rFonts w:cstheme="minorHAnsi"/>
                      <w:sz w:val="22"/>
                      <w:szCs w:val="22"/>
                    </w:rPr>
                  </w:pPr>
                </w:p>
              </w:tc>
            </w:tr>
          </w:tbl>
          <w:p w:rsidR="0001120B" w:rsidRDefault="0001120B" w:rsidP="00DA0E24">
            <w:pPr>
              <w:pStyle w:val="Normal-Centered"/>
              <w:rPr>
                <w:rStyle w:val="Strong"/>
                <w:rFonts w:ascii="Calibri" w:hAnsi="Calibri"/>
                <w:sz w:val="24"/>
                <w:szCs w:val="24"/>
              </w:rPr>
            </w:pPr>
          </w:p>
          <w:p w:rsidR="00D42F74" w:rsidRPr="0038572F" w:rsidRDefault="00D42F74"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Default="00D42F74" w:rsidP="0001120B">
                  <w:pPr>
                    <w:pStyle w:val="Normal-Centered"/>
                    <w:rPr>
                      <w:rStyle w:val="Strong"/>
                      <w:rFonts w:ascii="Calibri" w:hAnsi="Calibri"/>
                      <w:sz w:val="24"/>
                      <w:szCs w:val="24"/>
                    </w:rPr>
                  </w:pPr>
                  <w:r w:rsidRPr="000D7F05">
                    <w:rPr>
                      <w:rStyle w:val="Strong"/>
                      <w:rFonts w:cstheme="minorHAnsi"/>
                      <w:sz w:val="22"/>
                      <w:szCs w:val="22"/>
                    </w:rPr>
                    <w:lastRenderedPageBreak/>
                    <w:t>Thursday 19</w:t>
                  </w:r>
                  <w:r w:rsidRPr="000D7F05">
                    <w:rPr>
                      <w:rStyle w:val="Strong"/>
                      <w:rFonts w:cstheme="minorHAnsi"/>
                      <w:sz w:val="22"/>
                      <w:szCs w:val="22"/>
                      <w:vertAlign w:val="superscript"/>
                    </w:rPr>
                    <w:t>th</w:t>
                  </w:r>
                  <w:r w:rsidRPr="000D7F05">
                    <w:rPr>
                      <w:rStyle w:val="Strong"/>
                      <w:rFonts w:cstheme="minorHAnsi"/>
                      <w:sz w:val="22"/>
                      <w:szCs w:val="22"/>
                    </w:rPr>
                    <w:t xml:space="preserve"> September</w:t>
                  </w:r>
                  <w:r>
                    <w:rPr>
                      <w:rStyle w:val="Strong"/>
                      <w:rFonts w:cstheme="minorHAnsi"/>
                      <w:sz w:val="22"/>
                      <w:szCs w:val="22"/>
                    </w:rPr>
                    <w:t xml:space="preserve"> 2019</w:t>
                  </w:r>
                  <w:r w:rsidR="0001120B" w:rsidRPr="0038572F">
                    <w:rPr>
                      <w:rStyle w:val="Strong"/>
                      <w:rFonts w:ascii="Calibri" w:hAnsi="Calibri"/>
                      <w:sz w:val="24"/>
                      <w:szCs w:val="24"/>
                    </w:rPr>
                    <w:t>E</w:t>
                  </w:r>
                </w:p>
                <w:p w:rsidR="00D42F74" w:rsidRPr="0038572F" w:rsidRDefault="00D42F74" w:rsidP="0001120B">
                  <w:pPr>
                    <w:pStyle w:val="Normal-Centered"/>
                    <w:rPr>
                      <w:rStyle w:val="Strong"/>
                      <w:rFonts w:ascii="Calibri" w:hAnsi="Calibri"/>
                      <w:sz w:val="24"/>
                      <w:szCs w:val="24"/>
                    </w:rPr>
                  </w:pPr>
                  <w:r>
                    <w:rPr>
                      <w:rStyle w:val="Strong"/>
                      <w:rFonts w:cstheme="minorHAnsi"/>
                      <w:sz w:val="22"/>
                      <w:szCs w:val="22"/>
                    </w:rPr>
                    <w:t>10:00 – 16:00: Arrivals Fair, Ambika P3 Marylebone Campus</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D42F74" w:rsidRPr="0038572F" w:rsidTr="00397E4A">
              <w:tc>
                <w:tcPr>
                  <w:tcW w:w="3362" w:type="dxa"/>
                </w:tcPr>
                <w:p w:rsidR="00D42F74" w:rsidRDefault="00D42F74" w:rsidP="00B577DF">
                  <w:pPr>
                    <w:pStyle w:val="Normal-Centered"/>
                    <w:rPr>
                      <w:rStyle w:val="Strong"/>
                      <w:rFonts w:cstheme="minorHAnsi"/>
                      <w:sz w:val="22"/>
                      <w:szCs w:val="22"/>
                    </w:rPr>
                  </w:pPr>
                  <w:r w:rsidRPr="00B577DF">
                    <w:rPr>
                      <w:rStyle w:val="Strong"/>
                      <w:rFonts w:cstheme="minorHAnsi"/>
                      <w:sz w:val="22"/>
                      <w:szCs w:val="22"/>
                    </w:rPr>
                    <w:t>10:00 – 11:00</w:t>
                  </w:r>
                </w:p>
              </w:tc>
              <w:tc>
                <w:tcPr>
                  <w:tcW w:w="3362" w:type="dxa"/>
                </w:tcPr>
                <w:p w:rsidR="00D42F74" w:rsidRPr="002670B7" w:rsidRDefault="002670B7" w:rsidP="00D42F74">
                  <w:pPr>
                    <w:pStyle w:val="Normal-Centered"/>
                    <w:rPr>
                      <w:rStyle w:val="Strong"/>
                      <w:rFonts w:cstheme="minorHAnsi"/>
                      <w:sz w:val="22"/>
                      <w:szCs w:val="22"/>
                    </w:rPr>
                  </w:pPr>
                  <w:r w:rsidRPr="002670B7">
                    <w:rPr>
                      <w:rStyle w:val="Strong"/>
                      <w:rFonts w:cstheme="minorHAnsi"/>
                      <w:sz w:val="22"/>
                      <w:szCs w:val="22"/>
                    </w:rPr>
                    <w:t>Blackboard/SRS web session (Briefing on the University's IT Systems)</w:t>
                  </w:r>
                  <w:bookmarkStart w:id="0" w:name="_GoBack"/>
                  <w:bookmarkEnd w:id="0"/>
                </w:p>
                <w:p w:rsidR="00D42F74" w:rsidRPr="006F3080" w:rsidRDefault="00D42F74" w:rsidP="00D42F74">
                  <w:pPr>
                    <w:pStyle w:val="Normal-Centered"/>
                    <w:rPr>
                      <w:rStyle w:val="Strong"/>
                      <w:rFonts w:cstheme="minorHAnsi"/>
                      <w:sz w:val="22"/>
                      <w:szCs w:val="22"/>
                    </w:rPr>
                  </w:pPr>
                </w:p>
              </w:tc>
              <w:tc>
                <w:tcPr>
                  <w:tcW w:w="3362" w:type="dxa"/>
                </w:tcPr>
                <w:p w:rsidR="00D42F74" w:rsidRDefault="00D42F74" w:rsidP="00D42F74">
                  <w:pPr>
                    <w:pStyle w:val="Normal-Centered"/>
                    <w:rPr>
                      <w:rStyle w:val="Strong"/>
                      <w:rFonts w:cstheme="minorHAnsi"/>
                      <w:sz w:val="22"/>
                      <w:szCs w:val="22"/>
                    </w:rPr>
                  </w:pPr>
                  <w:r>
                    <w:rPr>
                      <w:rStyle w:val="Strong"/>
                      <w:rFonts w:cstheme="minorHAnsi"/>
                      <w:sz w:val="22"/>
                      <w:szCs w:val="22"/>
                    </w:rPr>
                    <w:t>B16</w:t>
                  </w:r>
                </w:p>
                <w:p w:rsidR="00D42F74" w:rsidRPr="0035176D" w:rsidRDefault="00D42F74" w:rsidP="00D42F74">
                  <w:pPr>
                    <w:pStyle w:val="Normal-Centered"/>
                    <w:rPr>
                      <w:rStyle w:val="Strong"/>
                      <w:rFonts w:cstheme="minorHAnsi"/>
                      <w:b w:val="0"/>
                      <w:sz w:val="22"/>
                      <w:szCs w:val="22"/>
                    </w:rPr>
                  </w:pPr>
                  <w:r w:rsidRPr="0035176D">
                    <w:rPr>
                      <w:rStyle w:val="Strong"/>
                      <w:rFonts w:cstheme="minorHAnsi"/>
                      <w:b w:val="0"/>
                      <w:sz w:val="22"/>
                      <w:szCs w:val="22"/>
                    </w:rPr>
                    <w:t>Marylebone Campus</w:t>
                  </w:r>
                </w:p>
              </w:tc>
            </w:tr>
          </w:tbl>
          <w:p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10086"/>
            </w:tblGrid>
            <w:tr w:rsidR="0001120B" w:rsidRPr="0038572F" w:rsidTr="00BD5BDA">
              <w:tc>
                <w:tcPr>
                  <w:tcW w:w="10086" w:type="dxa"/>
                  <w:shd w:val="clear" w:color="auto" w:fill="91CCF3" w:themeFill="accent1" w:themeFillTint="66"/>
                </w:tcPr>
                <w:p w:rsidR="0001120B" w:rsidRDefault="00D42F74" w:rsidP="0001120B">
                  <w:pPr>
                    <w:pStyle w:val="Normal-Centered"/>
                    <w:rPr>
                      <w:rStyle w:val="Strong"/>
                      <w:rFonts w:ascii="Calibri" w:hAnsi="Calibri"/>
                      <w:sz w:val="24"/>
                      <w:szCs w:val="24"/>
                    </w:rPr>
                  </w:pPr>
                  <w:r w:rsidRPr="000D7F05">
                    <w:rPr>
                      <w:rStyle w:val="Strong"/>
                      <w:rFonts w:cstheme="minorHAnsi"/>
                      <w:sz w:val="22"/>
                      <w:szCs w:val="22"/>
                    </w:rPr>
                    <w:t>Friday 20</w:t>
                  </w:r>
                  <w:r w:rsidRPr="000D7F05">
                    <w:rPr>
                      <w:rStyle w:val="Strong"/>
                      <w:rFonts w:cstheme="minorHAnsi"/>
                      <w:sz w:val="22"/>
                      <w:szCs w:val="22"/>
                      <w:vertAlign w:val="superscript"/>
                    </w:rPr>
                    <w:t>th</w:t>
                  </w:r>
                  <w:r w:rsidRPr="000D7F05">
                    <w:rPr>
                      <w:rStyle w:val="Strong"/>
                      <w:rFonts w:cstheme="minorHAnsi"/>
                      <w:sz w:val="22"/>
                      <w:szCs w:val="22"/>
                    </w:rPr>
                    <w:t xml:space="preserve"> September</w:t>
                  </w:r>
                  <w:r>
                    <w:rPr>
                      <w:rStyle w:val="Strong"/>
                      <w:rFonts w:cstheme="minorHAnsi"/>
                      <w:sz w:val="22"/>
                      <w:szCs w:val="22"/>
                    </w:rPr>
                    <w:t xml:space="preserve"> 2019</w:t>
                  </w:r>
                </w:p>
                <w:p w:rsidR="00D42F74" w:rsidRPr="0038572F" w:rsidRDefault="00D42F74" w:rsidP="0001120B">
                  <w:pPr>
                    <w:pStyle w:val="Normal-Centered"/>
                    <w:rPr>
                      <w:rStyle w:val="Strong"/>
                      <w:rFonts w:ascii="Calibri" w:hAnsi="Calibri"/>
                      <w:sz w:val="24"/>
                      <w:szCs w:val="24"/>
                    </w:rPr>
                  </w:pPr>
                  <w:r>
                    <w:rPr>
                      <w:rStyle w:val="Strong"/>
                      <w:rFonts w:cstheme="minorHAnsi"/>
                      <w:sz w:val="22"/>
                      <w:szCs w:val="22"/>
                    </w:rPr>
                    <w:t>10:00 – 16:00: Arrivals Fair, Ambika P3 Marylebone Campus</w:t>
                  </w:r>
                </w:p>
              </w:tc>
            </w:tr>
          </w:tbl>
          <w:p w:rsidR="0001120B" w:rsidRPr="0038572F" w:rsidRDefault="0001120B" w:rsidP="00D42F74">
            <w:pPr>
              <w:pStyle w:val="Normal-Centered"/>
              <w:jc w:val="left"/>
              <w:rPr>
                <w:rStyle w:val="Strong"/>
                <w:rFonts w:ascii="Calibri" w:hAnsi="Calibri"/>
                <w:sz w:val="24"/>
                <w:szCs w:val="24"/>
              </w:rPr>
            </w:pPr>
          </w:p>
        </w:tc>
      </w:tr>
    </w:tbl>
    <w:p w:rsidR="007D764B" w:rsidRDefault="007D764B">
      <w:r>
        <w:lastRenderedPageBreak/>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483ED9" w:rsidRPr="00A860BB" w:rsidTr="007D764B">
        <w:trPr>
          <w:trHeight w:val="1677"/>
          <w:jc w:val="center"/>
        </w:trPr>
        <w:tc>
          <w:tcPr>
            <w:tcW w:w="10322" w:type="dxa"/>
            <w:tcBorders>
              <w:top w:val="single" w:sz="8" w:space="0" w:color="147ABD" w:themeColor="accent1"/>
              <w:left w:val="single" w:sz="18" w:space="0" w:color="147ABD" w:themeColor="accent1"/>
              <w:right w:val="single" w:sz="18" w:space="0" w:color="147ABD" w:themeColor="accent1"/>
            </w:tcBorders>
            <w:tcMar>
              <w:top w:w="72" w:type="dxa"/>
              <w:bottom w:w="72" w:type="dxa"/>
            </w:tcMar>
          </w:tcPr>
          <w:p w:rsidR="007D764B" w:rsidRPr="000D7F05" w:rsidRDefault="007D764B" w:rsidP="007D764B">
            <w:pPr>
              <w:rPr>
                <w:rFonts w:cstheme="minorHAnsi"/>
                <w:sz w:val="22"/>
                <w:szCs w:val="22"/>
              </w:rPr>
            </w:pPr>
            <w:r w:rsidRPr="000D7F05">
              <w:rPr>
                <w:rFonts w:cstheme="minorHAnsi"/>
                <w:sz w:val="22"/>
                <w:szCs w:val="22"/>
              </w:rPr>
              <w:lastRenderedPageBreak/>
              <w:t>READING LIST</w:t>
            </w:r>
          </w:p>
          <w:p w:rsidR="007D764B" w:rsidRPr="000D7F05" w:rsidRDefault="007D764B" w:rsidP="007D764B">
            <w:pPr>
              <w:rPr>
                <w:rFonts w:cstheme="minorHAnsi"/>
                <w:sz w:val="22"/>
                <w:szCs w:val="22"/>
              </w:rPr>
            </w:pPr>
          </w:p>
          <w:p w:rsidR="007D764B" w:rsidRPr="000D7F05" w:rsidRDefault="007D764B" w:rsidP="007D764B">
            <w:pPr>
              <w:rPr>
                <w:rFonts w:cstheme="minorHAnsi"/>
                <w:sz w:val="22"/>
                <w:szCs w:val="22"/>
              </w:rPr>
            </w:pPr>
            <w:r w:rsidRPr="000D7F05">
              <w:rPr>
                <w:rFonts w:cstheme="minorHAnsi"/>
                <w:sz w:val="22"/>
                <w:szCs w:val="22"/>
              </w:rPr>
              <w:t>This reading is intended to provide some useful inspiration for your studies.</w:t>
            </w:r>
          </w:p>
          <w:p w:rsidR="007D764B" w:rsidRPr="000D7F05" w:rsidRDefault="007D764B" w:rsidP="007D764B">
            <w:pPr>
              <w:pStyle w:val="NormalWeb"/>
              <w:rPr>
                <w:rFonts w:asciiTheme="minorHAnsi" w:hAnsiTheme="minorHAnsi" w:cstheme="minorHAnsi"/>
                <w:sz w:val="22"/>
                <w:szCs w:val="22"/>
              </w:rPr>
            </w:pPr>
            <w:r w:rsidRPr="000D7F05">
              <w:rPr>
                <w:rFonts w:asciiTheme="minorHAnsi" w:hAnsiTheme="minorHAnsi" w:cstheme="minorHAnsi"/>
                <w:sz w:val="22"/>
                <w:szCs w:val="22"/>
              </w:rPr>
              <w:t>Branson, R (2009, </w:t>
            </w:r>
            <w:r w:rsidRPr="000D7F05">
              <w:rPr>
                <w:rFonts w:asciiTheme="minorHAnsi" w:hAnsiTheme="minorHAnsi" w:cstheme="minorHAnsi"/>
                <w:i/>
                <w:iCs/>
                <w:sz w:val="22"/>
                <w:szCs w:val="22"/>
              </w:rPr>
              <w:t>Business Stripped Bare: Adventures of a Global Entrepreneur</w:t>
            </w:r>
            <w:r w:rsidRPr="000D7F05">
              <w:rPr>
                <w:rFonts w:asciiTheme="minorHAnsi" w:hAnsiTheme="minorHAnsi" w:cstheme="minorHAnsi"/>
                <w:sz w:val="22"/>
                <w:szCs w:val="22"/>
              </w:rPr>
              <w:t>, London: Virgin Books</w:t>
            </w:r>
          </w:p>
          <w:p w:rsidR="007D764B" w:rsidRPr="000D7F05" w:rsidRDefault="007D764B" w:rsidP="007D764B">
            <w:pPr>
              <w:pStyle w:val="NormalWeb"/>
              <w:rPr>
                <w:rFonts w:asciiTheme="minorHAnsi" w:hAnsiTheme="minorHAnsi" w:cstheme="minorHAnsi"/>
                <w:sz w:val="22"/>
                <w:szCs w:val="22"/>
              </w:rPr>
            </w:pPr>
            <w:r w:rsidRPr="000D7F05">
              <w:rPr>
                <w:rFonts w:asciiTheme="minorHAnsi" w:hAnsiTheme="minorHAnsi" w:cstheme="minorHAnsi"/>
                <w:sz w:val="22"/>
                <w:szCs w:val="22"/>
              </w:rPr>
              <w:t>Blythman, J. (2010), </w:t>
            </w:r>
            <w:r w:rsidRPr="000D7F05">
              <w:rPr>
                <w:rFonts w:asciiTheme="minorHAnsi" w:hAnsiTheme="minorHAnsi" w:cstheme="minorHAnsi"/>
                <w:i/>
                <w:iCs/>
                <w:sz w:val="22"/>
                <w:szCs w:val="22"/>
              </w:rPr>
              <w:t xml:space="preserve">Shopped: The Shocking Power of British </w:t>
            </w:r>
            <w:proofErr w:type="gramStart"/>
            <w:r w:rsidRPr="000D7F05">
              <w:rPr>
                <w:rFonts w:asciiTheme="minorHAnsi" w:hAnsiTheme="minorHAnsi" w:cstheme="minorHAnsi"/>
                <w:i/>
                <w:iCs/>
                <w:sz w:val="22"/>
                <w:szCs w:val="22"/>
              </w:rPr>
              <w:t>Supermarket,</w:t>
            </w:r>
            <w:r w:rsidRPr="000D7F05">
              <w:rPr>
                <w:rFonts w:asciiTheme="minorHAnsi" w:hAnsiTheme="minorHAnsi" w:cstheme="minorHAnsi"/>
                <w:sz w:val="22"/>
                <w:szCs w:val="22"/>
              </w:rPr>
              <w:t>.</w:t>
            </w:r>
            <w:proofErr w:type="gramEnd"/>
            <w:r w:rsidRPr="000D7F05">
              <w:rPr>
                <w:rFonts w:asciiTheme="minorHAnsi" w:hAnsiTheme="minorHAnsi" w:cstheme="minorHAnsi"/>
                <w:sz w:val="22"/>
                <w:szCs w:val="22"/>
              </w:rPr>
              <w:t xml:space="preserve"> </w:t>
            </w:r>
            <w:proofErr w:type="spellStart"/>
            <w:proofErr w:type="gramStart"/>
            <w:r w:rsidRPr="000D7F05">
              <w:rPr>
                <w:rFonts w:asciiTheme="minorHAnsi" w:hAnsiTheme="minorHAnsi" w:cstheme="minorHAnsi"/>
                <w:sz w:val="22"/>
                <w:szCs w:val="22"/>
              </w:rPr>
              <w:t>London:Harper</w:t>
            </w:r>
            <w:proofErr w:type="spellEnd"/>
            <w:proofErr w:type="gramEnd"/>
            <w:r w:rsidRPr="000D7F05">
              <w:rPr>
                <w:rFonts w:asciiTheme="minorHAnsi" w:hAnsiTheme="minorHAnsi" w:cstheme="minorHAnsi"/>
                <w:sz w:val="22"/>
                <w:szCs w:val="22"/>
              </w:rPr>
              <w:t xml:space="preserve"> Perennial</w:t>
            </w:r>
          </w:p>
          <w:p w:rsidR="007D764B" w:rsidRPr="000D7F05" w:rsidRDefault="007D764B" w:rsidP="007D764B">
            <w:pPr>
              <w:pStyle w:val="NormalWeb"/>
              <w:rPr>
                <w:rFonts w:asciiTheme="minorHAnsi" w:hAnsiTheme="minorHAnsi" w:cstheme="minorHAnsi"/>
                <w:sz w:val="22"/>
                <w:szCs w:val="22"/>
              </w:rPr>
            </w:pPr>
            <w:proofErr w:type="spellStart"/>
            <w:r w:rsidRPr="000D7F05">
              <w:rPr>
                <w:rFonts w:asciiTheme="minorHAnsi" w:hAnsiTheme="minorHAnsi" w:cstheme="minorHAnsi"/>
                <w:sz w:val="22"/>
                <w:szCs w:val="22"/>
              </w:rPr>
              <w:t>Cutts</w:t>
            </w:r>
            <w:proofErr w:type="spellEnd"/>
            <w:r w:rsidRPr="000D7F05">
              <w:rPr>
                <w:rFonts w:asciiTheme="minorHAnsi" w:hAnsiTheme="minorHAnsi" w:cstheme="minorHAnsi"/>
                <w:sz w:val="22"/>
                <w:szCs w:val="22"/>
              </w:rPr>
              <w:t>, M (2013), </w:t>
            </w:r>
            <w:r w:rsidRPr="000D7F05">
              <w:rPr>
                <w:rFonts w:asciiTheme="minorHAnsi" w:hAnsiTheme="minorHAnsi" w:cstheme="minorHAnsi"/>
                <w:i/>
                <w:iCs/>
                <w:sz w:val="22"/>
                <w:szCs w:val="22"/>
              </w:rPr>
              <w:t>Oxford Guide to Plain English</w:t>
            </w:r>
            <w:r w:rsidRPr="000D7F05">
              <w:rPr>
                <w:rFonts w:asciiTheme="minorHAnsi" w:hAnsiTheme="minorHAnsi" w:cstheme="minorHAnsi"/>
                <w:sz w:val="22"/>
                <w:szCs w:val="22"/>
              </w:rPr>
              <w:t>, Oxford: Oxford University Press</w:t>
            </w:r>
          </w:p>
          <w:p w:rsidR="007D764B" w:rsidRPr="000D7F05" w:rsidRDefault="007D764B" w:rsidP="007D764B">
            <w:pPr>
              <w:pStyle w:val="NormalWeb"/>
              <w:rPr>
                <w:rFonts w:asciiTheme="minorHAnsi" w:hAnsiTheme="minorHAnsi" w:cstheme="minorHAnsi"/>
                <w:sz w:val="22"/>
                <w:szCs w:val="22"/>
              </w:rPr>
            </w:pPr>
            <w:r w:rsidRPr="000D7F05">
              <w:rPr>
                <w:rFonts w:asciiTheme="minorHAnsi" w:hAnsiTheme="minorHAnsi" w:cstheme="minorHAnsi"/>
                <w:sz w:val="22"/>
                <w:szCs w:val="22"/>
              </w:rPr>
              <w:t>Gallagher, K (2013), </w:t>
            </w:r>
            <w:r w:rsidRPr="000D7F05">
              <w:rPr>
                <w:rFonts w:asciiTheme="minorHAnsi" w:hAnsiTheme="minorHAnsi" w:cstheme="minorHAnsi"/>
                <w:i/>
                <w:iCs/>
                <w:sz w:val="22"/>
                <w:szCs w:val="22"/>
              </w:rPr>
              <w:t>Skills Development for Business &amp; Management Students,</w:t>
            </w:r>
            <w:r w:rsidRPr="000D7F05">
              <w:rPr>
                <w:rFonts w:asciiTheme="minorHAnsi" w:hAnsiTheme="minorHAnsi" w:cstheme="minorHAnsi"/>
                <w:sz w:val="22"/>
                <w:szCs w:val="22"/>
              </w:rPr>
              <w:t xml:space="preserve"> (2</w:t>
            </w:r>
            <w:r w:rsidRPr="000D7F05">
              <w:rPr>
                <w:rFonts w:asciiTheme="minorHAnsi" w:hAnsiTheme="minorHAnsi" w:cstheme="minorHAnsi"/>
                <w:sz w:val="22"/>
                <w:szCs w:val="22"/>
                <w:vertAlign w:val="superscript"/>
              </w:rPr>
              <w:t>nd</w:t>
            </w:r>
            <w:r w:rsidRPr="000D7F05">
              <w:rPr>
                <w:rFonts w:asciiTheme="minorHAnsi" w:hAnsiTheme="minorHAnsi" w:cstheme="minorHAnsi"/>
                <w:sz w:val="22"/>
                <w:szCs w:val="22"/>
              </w:rPr>
              <w:t xml:space="preserve"> ed) Oxford University Press.</w:t>
            </w:r>
          </w:p>
          <w:p w:rsidR="007D764B" w:rsidRPr="000D7F05" w:rsidRDefault="007D764B" w:rsidP="007D764B">
            <w:pPr>
              <w:pStyle w:val="NormalWeb"/>
              <w:rPr>
                <w:rFonts w:asciiTheme="minorHAnsi" w:hAnsiTheme="minorHAnsi" w:cstheme="minorHAnsi"/>
                <w:sz w:val="22"/>
                <w:szCs w:val="22"/>
              </w:rPr>
            </w:pPr>
            <w:proofErr w:type="spellStart"/>
            <w:r w:rsidRPr="000D7F05">
              <w:rPr>
                <w:rFonts w:asciiTheme="minorHAnsi" w:hAnsiTheme="minorHAnsi" w:cstheme="minorHAnsi"/>
                <w:sz w:val="22"/>
                <w:szCs w:val="22"/>
              </w:rPr>
              <w:t>Harford</w:t>
            </w:r>
            <w:proofErr w:type="spellEnd"/>
            <w:r w:rsidRPr="000D7F05">
              <w:rPr>
                <w:rFonts w:asciiTheme="minorHAnsi" w:hAnsiTheme="minorHAnsi" w:cstheme="minorHAnsi"/>
                <w:sz w:val="22"/>
                <w:szCs w:val="22"/>
              </w:rPr>
              <w:t>, T (2013), </w:t>
            </w:r>
            <w:r w:rsidRPr="000D7F05">
              <w:rPr>
                <w:rFonts w:asciiTheme="minorHAnsi" w:hAnsiTheme="minorHAnsi" w:cstheme="minorHAnsi"/>
                <w:i/>
                <w:iCs/>
                <w:sz w:val="22"/>
                <w:szCs w:val="22"/>
              </w:rPr>
              <w:t>The Undercover Economist Strikes Back: How to Run or Ruin an Economy, </w:t>
            </w:r>
            <w:proofErr w:type="spellStart"/>
            <w:proofErr w:type="gramStart"/>
            <w:r w:rsidRPr="000D7F05">
              <w:rPr>
                <w:rFonts w:asciiTheme="minorHAnsi" w:hAnsiTheme="minorHAnsi" w:cstheme="minorHAnsi"/>
                <w:sz w:val="22"/>
                <w:szCs w:val="22"/>
              </w:rPr>
              <w:t>London:Abacus</w:t>
            </w:r>
            <w:proofErr w:type="spellEnd"/>
            <w:proofErr w:type="gramEnd"/>
            <w:r w:rsidRPr="000D7F05">
              <w:rPr>
                <w:rFonts w:asciiTheme="minorHAnsi" w:hAnsiTheme="minorHAnsi" w:cstheme="minorHAnsi"/>
                <w:sz w:val="22"/>
                <w:szCs w:val="22"/>
              </w:rPr>
              <w:t>.</w:t>
            </w:r>
          </w:p>
          <w:p w:rsidR="007D764B" w:rsidRPr="000D7F05" w:rsidRDefault="007D764B" w:rsidP="007D764B">
            <w:pPr>
              <w:pStyle w:val="NormalWeb"/>
              <w:rPr>
                <w:rFonts w:asciiTheme="minorHAnsi" w:hAnsiTheme="minorHAnsi" w:cstheme="minorHAnsi"/>
                <w:sz w:val="22"/>
                <w:szCs w:val="22"/>
              </w:rPr>
            </w:pPr>
            <w:r w:rsidRPr="000D7F05">
              <w:rPr>
                <w:rFonts w:asciiTheme="minorHAnsi" w:hAnsiTheme="minorHAnsi" w:cstheme="minorHAnsi"/>
                <w:sz w:val="22"/>
                <w:szCs w:val="22"/>
              </w:rPr>
              <w:t>Hazlitt, H (2010</w:t>
            </w:r>
            <w:r w:rsidRPr="000D7F05">
              <w:rPr>
                <w:rFonts w:asciiTheme="minorHAnsi" w:hAnsiTheme="minorHAnsi" w:cstheme="minorHAnsi"/>
                <w:i/>
                <w:sz w:val="22"/>
                <w:szCs w:val="22"/>
              </w:rPr>
              <w:t>), Economics in One Lesson</w:t>
            </w:r>
            <w:r w:rsidRPr="000D7F05">
              <w:rPr>
                <w:rFonts w:asciiTheme="minorHAnsi" w:hAnsiTheme="minorHAnsi" w:cstheme="minorHAnsi"/>
                <w:sz w:val="22"/>
                <w:szCs w:val="22"/>
              </w:rPr>
              <w:t>, Crown Publications.</w:t>
            </w:r>
          </w:p>
          <w:p w:rsidR="007D764B" w:rsidRPr="000D7F05" w:rsidRDefault="007D764B" w:rsidP="007D764B">
            <w:pPr>
              <w:pStyle w:val="NormalWeb"/>
              <w:rPr>
                <w:rFonts w:asciiTheme="minorHAnsi" w:hAnsiTheme="minorHAnsi" w:cstheme="minorHAnsi"/>
                <w:sz w:val="22"/>
                <w:szCs w:val="22"/>
              </w:rPr>
            </w:pPr>
            <w:r w:rsidRPr="000D7F05">
              <w:rPr>
                <w:rFonts w:asciiTheme="minorHAnsi" w:hAnsiTheme="minorHAnsi" w:cstheme="minorHAnsi"/>
                <w:sz w:val="22"/>
                <w:szCs w:val="22"/>
              </w:rPr>
              <w:t xml:space="preserve">Kahneman, D (2012), </w:t>
            </w:r>
            <w:r w:rsidRPr="000D7F05">
              <w:rPr>
                <w:rFonts w:asciiTheme="minorHAnsi" w:hAnsiTheme="minorHAnsi" w:cstheme="minorHAnsi"/>
                <w:i/>
                <w:sz w:val="22"/>
                <w:szCs w:val="22"/>
              </w:rPr>
              <w:t>Thinking, Fast and Slow</w:t>
            </w:r>
            <w:r w:rsidRPr="000D7F05">
              <w:rPr>
                <w:rFonts w:asciiTheme="minorHAnsi" w:hAnsiTheme="minorHAnsi" w:cstheme="minorHAnsi"/>
                <w:sz w:val="22"/>
                <w:szCs w:val="22"/>
              </w:rPr>
              <w:t>, London: Penguin</w:t>
            </w:r>
          </w:p>
          <w:p w:rsidR="007D764B" w:rsidRPr="000D7F05" w:rsidRDefault="007D764B" w:rsidP="007D764B">
            <w:pPr>
              <w:pStyle w:val="NormalWeb"/>
              <w:rPr>
                <w:rFonts w:asciiTheme="minorHAnsi" w:hAnsiTheme="minorHAnsi" w:cstheme="minorHAnsi"/>
                <w:sz w:val="22"/>
                <w:szCs w:val="22"/>
              </w:rPr>
            </w:pPr>
            <w:r w:rsidRPr="000D7F05">
              <w:rPr>
                <w:rFonts w:asciiTheme="minorHAnsi" w:hAnsiTheme="minorHAnsi" w:cstheme="minorHAnsi"/>
                <w:sz w:val="22"/>
                <w:szCs w:val="22"/>
              </w:rPr>
              <w:t>King, D and Lawley, S (2013), </w:t>
            </w:r>
            <w:r w:rsidRPr="000D7F05">
              <w:rPr>
                <w:rFonts w:asciiTheme="minorHAnsi" w:hAnsiTheme="minorHAnsi" w:cstheme="minorHAnsi"/>
                <w:i/>
                <w:iCs/>
                <w:sz w:val="22"/>
                <w:szCs w:val="22"/>
              </w:rPr>
              <w:t>Organizational Behaviour</w:t>
            </w:r>
            <w:r w:rsidRPr="000D7F05">
              <w:rPr>
                <w:rFonts w:asciiTheme="minorHAnsi" w:hAnsiTheme="minorHAnsi" w:cstheme="minorHAnsi"/>
                <w:sz w:val="22"/>
                <w:szCs w:val="22"/>
              </w:rPr>
              <w:t>, Oxford University Press: Oxford.</w:t>
            </w:r>
          </w:p>
          <w:p w:rsidR="007D764B" w:rsidRPr="000D7F05" w:rsidRDefault="007D764B" w:rsidP="007D764B">
            <w:pPr>
              <w:pStyle w:val="NormalWeb"/>
              <w:rPr>
                <w:rFonts w:asciiTheme="minorHAnsi" w:hAnsiTheme="minorHAnsi" w:cstheme="minorHAnsi"/>
                <w:sz w:val="22"/>
                <w:szCs w:val="22"/>
              </w:rPr>
            </w:pPr>
            <w:r w:rsidRPr="000D7F05">
              <w:rPr>
                <w:rFonts w:asciiTheme="minorHAnsi" w:hAnsiTheme="minorHAnsi" w:cstheme="minorHAnsi"/>
                <w:sz w:val="22"/>
                <w:szCs w:val="22"/>
              </w:rPr>
              <w:t xml:space="preserve">Mankiw, Gregory N, and Taylor, Mark P (2014), </w:t>
            </w:r>
            <w:r w:rsidRPr="000D7F05">
              <w:rPr>
                <w:rFonts w:asciiTheme="minorHAnsi" w:hAnsiTheme="minorHAnsi" w:cstheme="minorHAnsi"/>
                <w:i/>
                <w:sz w:val="22"/>
                <w:szCs w:val="22"/>
              </w:rPr>
              <w:t>Economics</w:t>
            </w:r>
            <w:r w:rsidRPr="000D7F05">
              <w:rPr>
                <w:rFonts w:asciiTheme="minorHAnsi" w:hAnsiTheme="minorHAnsi" w:cstheme="minorHAnsi"/>
                <w:sz w:val="22"/>
                <w:szCs w:val="22"/>
              </w:rPr>
              <w:t>, 3</w:t>
            </w:r>
            <w:r w:rsidRPr="000D7F05">
              <w:rPr>
                <w:rFonts w:asciiTheme="minorHAnsi" w:hAnsiTheme="minorHAnsi" w:cstheme="minorHAnsi"/>
                <w:sz w:val="22"/>
                <w:szCs w:val="22"/>
                <w:vertAlign w:val="superscript"/>
              </w:rPr>
              <w:t>rd</w:t>
            </w:r>
            <w:r w:rsidRPr="000D7F05">
              <w:rPr>
                <w:rFonts w:asciiTheme="minorHAnsi" w:hAnsiTheme="minorHAnsi" w:cstheme="minorHAnsi"/>
                <w:sz w:val="22"/>
                <w:szCs w:val="22"/>
              </w:rPr>
              <w:t xml:space="preserve"> Edition. Cengage Learning</w:t>
            </w:r>
          </w:p>
          <w:p w:rsidR="007D764B" w:rsidRPr="000D7F05" w:rsidRDefault="007D764B" w:rsidP="007D764B">
            <w:pPr>
              <w:pStyle w:val="NormalWeb"/>
              <w:rPr>
                <w:rFonts w:asciiTheme="minorHAnsi" w:hAnsiTheme="minorHAnsi" w:cstheme="minorHAnsi"/>
                <w:sz w:val="22"/>
                <w:szCs w:val="22"/>
              </w:rPr>
            </w:pPr>
            <w:r w:rsidRPr="000D7F05">
              <w:rPr>
                <w:rFonts w:asciiTheme="minorHAnsi" w:hAnsiTheme="minorHAnsi" w:cstheme="minorHAnsi"/>
                <w:sz w:val="22"/>
                <w:szCs w:val="22"/>
              </w:rPr>
              <w:t>Smith, M (2011), </w:t>
            </w:r>
            <w:r w:rsidRPr="000D7F05">
              <w:rPr>
                <w:rFonts w:asciiTheme="minorHAnsi" w:hAnsiTheme="minorHAnsi" w:cstheme="minorHAnsi"/>
                <w:i/>
                <w:iCs/>
                <w:sz w:val="22"/>
                <w:szCs w:val="22"/>
              </w:rPr>
              <w:t>Fundamentals of Management, </w:t>
            </w:r>
            <w:r w:rsidRPr="000D7F05">
              <w:rPr>
                <w:rFonts w:asciiTheme="minorHAnsi" w:hAnsiTheme="minorHAnsi" w:cstheme="minorHAnsi"/>
                <w:sz w:val="22"/>
                <w:szCs w:val="22"/>
              </w:rPr>
              <w:t xml:space="preserve">(2nd Edition) </w:t>
            </w:r>
            <w:proofErr w:type="spellStart"/>
            <w:proofErr w:type="gramStart"/>
            <w:r w:rsidRPr="000D7F05">
              <w:rPr>
                <w:rFonts w:asciiTheme="minorHAnsi" w:hAnsiTheme="minorHAnsi" w:cstheme="minorHAnsi"/>
                <w:sz w:val="22"/>
                <w:szCs w:val="22"/>
              </w:rPr>
              <w:t>London:McGraw</w:t>
            </w:r>
            <w:proofErr w:type="spellEnd"/>
            <w:proofErr w:type="gramEnd"/>
            <w:r w:rsidRPr="000D7F05">
              <w:rPr>
                <w:rFonts w:asciiTheme="minorHAnsi" w:hAnsiTheme="minorHAnsi" w:cstheme="minorHAnsi"/>
                <w:sz w:val="22"/>
                <w:szCs w:val="22"/>
              </w:rPr>
              <w:t xml:space="preserve"> Hill</w:t>
            </w:r>
          </w:p>
          <w:p w:rsidR="007D764B" w:rsidRPr="000D7F05" w:rsidRDefault="007D764B" w:rsidP="007D764B">
            <w:pPr>
              <w:pStyle w:val="NormalWeb"/>
              <w:rPr>
                <w:rFonts w:asciiTheme="minorHAnsi" w:hAnsiTheme="minorHAnsi" w:cstheme="minorHAnsi"/>
                <w:sz w:val="22"/>
                <w:szCs w:val="22"/>
              </w:rPr>
            </w:pPr>
          </w:p>
          <w:p w:rsidR="007D764B" w:rsidRPr="000D7F05" w:rsidRDefault="007D764B" w:rsidP="007D764B">
            <w:pPr>
              <w:pStyle w:val="NormalWeb"/>
              <w:rPr>
                <w:rFonts w:asciiTheme="minorHAnsi" w:hAnsiTheme="minorHAnsi" w:cstheme="minorHAnsi"/>
                <w:sz w:val="22"/>
                <w:szCs w:val="22"/>
              </w:rPr>
            </w:pPr>
            <w:r w:rsidRPr="000D7F05">
              <w:rPr>
                <w:rFonts w:asciiTheme="minorHAnsi" w:hAnsiTheme="minorHAnsi" w:cstheme="minorHAnsi"/>
                <w:sz w:val="22"/>
                <w:szCs w:val="22"/>
              </w:rPr>
              <w:t xml:space="preserve">The following ‘pocket study guides’ are easy to read and will be very helpful to you: </w:t>
            </w:r>
          </w:p>
          <w:p w:rsidR="007D764B" w:rsidRPr="000D7F05" w:rsidRDefault="007D764B" w:rsidP="007D764B">
            <w:pPr>
              <w:pStyle w:val="NormalWeb"/>
              <w:rPr>
                <w:rFonts w:asciiTheme="minorHAnsi" w:hAnsiTheme="minorHAnsi" w:cstheme="minorHAnsi"/>
                <w:sz w:val="22"/>
                <w:szCs w:val="22"/>
              </w:rPr>
            </w:pPr>
            <w:r w:rsidRPr="000D7F05">
              <w:rPr>
                <w:rFonts w:asciiTheme="minorHAnsi" w:hAnsiTheme="minorHAnsi" w:cstheme="minorHAnsi"/>
                <w:sz w:val="22"/>
                <w:szCs w:val="22"/>
              </w:rPr>
              <w:t>Godfrey, J (2011), </w:t>
            </w:r>
            <w:r w:rsidRPr="000D7F05">
              <w:rPr>
                <w:rFonts w:asciiTheme="minorHAnsi" w:hAnsiTheme="minorHAnsi" w:cstheme="minorHAnsi"/>
                <w:i/>
                <w:iCs/>
                <w:sz w:val="22"/>
                <w:szCs w:val="22"/>
              </w:rPr>
              <w:t xml:space="preserve">Writing for University, </w:t>
            </w:r>
            <w:r w:rsidRPr="000D7F05">
              <w:rPr>
                <w:rFonts w:asciiTheme="minorHAnsi" w:hAnsiTheme="minorHAnsi" w:cstheme="minorHAnsi"/>
                <w:sz w:val="22"/>
                <w:szCs w:val="22"/>
              </w:rPr>
              <w:t>Hampshire: Palgrave Macmillan</w:t>
            </w:r>
          </w:p>
          <w:p w:rsidR="007D764B" w:rsidRPr="000D7F05" w:rsidRDefault="007D764B" w:rsidP="007D764B">
            <w:pPr>
              <w:pStyle w:val="NormalWeb"/>
              <w:rPr>
                <w:rFonts w:asciiTheme="minorHAnsi" w:hAnsiTheme="minorHAnsi" w:cstheme="minorHAnsi"/>
                <w:sz w:val="22"/>
                <w:szCs w:val="22"/>
              </w:rPr>
            </w:pPr>
            <w:r w:rsidRPr="000D7F05">
              <w:rPr>
                <w:rFonts w:asciiTheme="minorHAnsi" w:hAnsiTheme="minorHAnsi" w:cstheme="minorHAnsi"/>
                <w:sz w:val="22"/>
                <w:szCs w:val="22"/>
              </w:rPr>
              <w:t>Williams, K, and Carroll, J (2009), </w:t>
            </w:r>
            <w:r w:rsidRPr="000D7F05">
              <w:rPr>
                <w:rFonts w:asciiTheme="minorHAnsi" w:hAnsiTheme="minorHAnsi" w:cstheme="minorHAnsi"/>
                <w:i/>
                <w:iCs/>
                <w:sz w:val="22"/>
                <w:szCs w:val="22"/>
              </w:rPr>
              <w:t>Referencing and Understanding Plagiarism, </w:t>
            </w:r>
            <w:r w:rsidRPr="000D7F05">
              <w:rPr>
                <w:rFonts w:asciiTheme="minorHAnsi" w:hAnsiTheme="minorHAnsi" w:cstheme="minorHAnsi"/>
                <w:sz w:val="22"/>
                <w:szCs w:val="22"/>
              </w:rPr>
              <w:t>Hampshire: Palgrave Macmillan</w:t>
            </w:r>
          </w:p>
          <w:p w:rsidR="00483ED9" w:rsidRPr="0038572F" w:rsidRDefault="007D764B" w:rsidP="007D764B">
            <w:pPr>
              <w:rPr>
                <w:rFonts w:ascii="Calibri" w:hAnsi="Calibri"/>
                <w:sz w:val="24"/>
                <w:szCs w:val="24"/>
              </w:rPr>
            </w:pPr>
            <w:r w:rsidRPr="000D7F05">
              <w:rPr>
                <w:rFonts w:cstheme="minorHAnsi"/>
                <w:sz w:val="22"/>
                <w:szCs w:val="22"/>
              </w:rPr>
              <w:t>Williams, K (2014), </w:t>
            </w:r>
            <w:r w:rsidRPr="000D7F05">
              <w:rPr>
                <w:rFonts w:cstheme="minorHAnsi"/>
                <w:i/>
                <w:iCs/>
                <w:sz w:val="22"/>
                <w:szCs w:val="22"/>
              </w:rPr>
              <w:t>Getting Critical. </w:t>
            </w:r>
            <w:r w:rsidRPr="000D7F05">
              <w:rPr>
                <w:rFonts w:cstheme="minorHAnsi"/>
                <w:sz w:val="22"/>
                <w:szCs w:val="22"/>
              </w:rPr>
              <w:t xml:space="preserve">(2nd ed), </w:t>
            </w:r>
            <w:proofErr w:type="spellStart"/>
            <w:proofErr w:type="gramStart"/>
            <w:r w:rsidRPr="000D7F05">
              <w:rPr>
                <w:rFonts w:cstheme="minorHAnsi"/>
                <w:sz w:val="22"/>
                <w:szCs w:val="22"/>
              </w:rPr>
              <w:t>Hampshire:Palgrave</w:t>
            </w:r>
            <w:proofErr w:type="spellEnd"/>
            <w:proofErr w:type="gramEnd"/>
            <w:r w:rsidRPr="000D7F05">
              <w:rPr>
                <w:rFonts w:cstheme="minorHAnsi"/>
                <w:sz w:val="22"/>
                <w:szCs w:val="22"/>
              </w:rPr>
              <w:t xml:space="preserve"> Macmillan</w:t>
            </w:r>
          </w:p>
        </w:tc>
      </w:tr>
      <w:tr w:rsidR="00483ED9" w:rsidRPr="00A860BB" w:rsidTr="007D764B">
        <w:trPr>
          <w:trHeight w:val="85"/>
          <w:jc w:val="center"/>
        </w:trPr>
        <w:tc>
          <w:tcPr>
            <w:tcW w:w="10322" w:type="dxa"/>
            <w:tcBorders>
              <w:left w:val="single" w:sz="18" w:space="0" w:color="147ABD" w:themeColor="accent1"/>
              <w:bottom w:val="single" w:sz="18" w:space="0" w:color="147ABD" w:themeColor="accent1"/>
              <w:right w:val="single" w:sz="18" w:space="0" w:color="147ABD" w:themeColor="accent1"/>
            </w:tcBorders>
          </w:tcPr>
          <w:p w:rsidR="00483ED9" w:rsidRPr="007D764B" w:rsidRDefault="00483ED9" w:rsidP="0038572F">
            <w:pPr>
              <w:rPr>
                <w:b/>
                <w:sz w:val="16"/>
                <w:szCs w:val="16"/>
              </w:rPr>
            </w:pPr>
          </w:p>
        </w:tc>
      </w:tr>
    </w:tbl>
    <w:p w:rsidR="004B123B" w:rsidRPr="00A860BB" w:rsidRDefault="004B123B" w:rsidP="00C644E7"/>
    <w:sectPr w:rsidR="004B123B" w:rsidRPr="00A860BB" w:rsidSect="008B34EC">
      <w:headerReference w:type="default" r:id="rId13"/>
      <w:headerReference w:type="first" r:id="rId14"/>
      <w:pgSz w:w="12240" w:h="15840"/>
      <w:pgMar w:top="936" w:right="936" w:bottom="936" w:left="936"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A4B" w:rsidRDefault="003F5A4B" w:rsidP="00DC5D31">
      <w:r>
        <w:separator/>
      </w:r>
    </w:p>
  </w:endnote>
  <w:endnote w:type="continuationSeparator" w:id="0">
    <w:p w:rsidR="003F5A4B" w:rsidRDefault="003F5A4B"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A4B" w:rsidRDefault="003F5A4B" w:rsidP="00DC5D31">
      <w:r>
        <w:separator/>
      </w:r>
    </w:p>
  </w:footnote>
  <w:footnote w:type="continuationSeparator" w:id="0">
    <w:p w:rsidR="003F5A4B" w:rsidRDefault="003F5A4B"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4EC" w:rsidRDefault="008B34EC">
    <w:pPr>
      <w:pStyle w:val="Header"/>
    </w:pPr>
  </w:p>
  <w:p w:rsidR="008B34EC" w:rsidRDefault="008B34EC">
    <w:pPr>
      <w:pStyle w:val="Header"/>
    </w:pPr>
  </w:p>
  <w:p w:rsidR="008B34EC" w:rsidRDefault="008B34EC">
    <w:pPr>
      <w:pStyle w:val="Header"/>
    </w:pPr>
  </w:p>
  <w:p w:rsidR="008B34EC" w:rsidRDefault="008B34EC">
    <w:pPr>
      <w:pStyle w:val="Header"/>
    </w:pPr>
  </w:p>
  <w:p w:rsidR="008B34EC" w:rsidRDefault="008B34EC">
    <w:pPr>
      <w:pStyle w:val="Header"/>
    </w:pPr>
  </w:p>
  <w:p w:rsidR="008B34EC" w:rsidRDefault="008B34EC">
    <w:pPr>
      <w:pStyle w:val="Header"/>
    </w:pPr>
  </w:p>
  <w:p w:rsidR="008B34EC" w:rsidRDefault="008B3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4EC" w:rsidRDefault="008B34EC">
    <w:pPr>
      <w:pStyle w:val="Header"/>
    </w:pPr>
    <w:r>
      <w:rPr>
        <w:noProof/>
        <w:lang w:eastAsia="en-GB"/>
      </w:rPr>
      <w:drawing>
        <wp:anchor distT="0" distB="0" distL="114300" distR="114300" simplePos="0" relativeHeight="251659264" behindDoc="1" locked="0" layoutInCell="1" allowOverlap="1" wp14:anchorId="04FC6364" wp14:editId="617DB02B">
          <wp:simplePos x="0" y="0"/>
          <wp:positionH relativeFrom="margin">
            <wp:align>left</wp:align>
          </wp:positionH>
          <wp:positionV relativeFrom="paragraph">
            <wp:posOffset>3175</wp:posOffset>
          </wp:positionV>
          <wp:extent cx="3667125" cy="913130"/>
          <wp:effectExtent l="0" t="0" r="9525" b="1270"/>
          <wp:wrapTight wrapText="bothSides">
            <wp:wrapPolygon edited="0">
              <wp:start x="0" y="0"/>
              <wp:lineTo x="0" y="21179"/>
              <wp:lineTo x="21544" y="21179"/>
              <wp:lineTo x="21544" y="0"/>
              <wp:lineTo x="0" y="0"/>
            </wp:wrapPolygon>
          </wp:wrapTight>
          <wp:docPr id="2" name="Picture 2" descr="WBS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logo3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67125" cy="913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34EC" w:rsidRDefault="008B34EC">
    <w:pPr>
      <w:pStyle w:val="Header"/>
    </w:pPr>
  </w:p>
  <w:p w:rsidR="008B34EC" w:rsidRDefault="008B34EC">
    <w:pPr>
      <w:pStyle w:val="Header"/>
    </w:pPr>
  </w:p>
  <w:p w:rsidR="008B34EC" w:rsidRDefault="008B34EC">
    <w:pPr>
      <w:pStyle w:val="Header"/>
    </w:pPr>
  </w:p>
  <w:p w:rsidR="008B34EC" w:rsidRDefault="008B34EC">
    <w:pPr>
      <w:pStyle w:val="Header"/>
    </w:pPr>
  </w:p>
  <w:p w:rsidR="008B34EC" w:rsidRDefault="008B34EC">
    <w:pPr>
      <w:pStyle w:val="Header"/>
    </w:pPr>
  </w:p>
  <w:p w:rsidR="008B34EC" w:rsidRDefault="008B3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95FF0"/>
    <w:rsid w:val="000B3E71"/>
    <w:rsid w:val="000F23C5"/>
    <w:rsid w:val="000F44BA"/>
    <w:rsid w:val="00115B37"/>
    <w:rsid w:val="001430D7"/>
    <w:rsid w:val="00201F76"/>
    <w:rsid w:val="00204FAB"/>
    <w:rsid w:val="0023675D"/>
    <w:rsid w:val="00245AA2"/>
    <w:rsid w:val="002670B7"/>
    <w:rsid w:val="002D03A2"/>
    <w:rsid w:val="003205C6"/>
    <w:rsid w:val="00333781"/>
    <w:rsid w:val="00354439"/>
    <w:rsid w:val="0038572F"/>
    <w:rsid w:val="003B7552"/>
    <w:rsid w:val="003C602C"/>
    <w:rsid w:val="003C6F53"/>
    <w:rsid w:val="003F5A4B"/>
    <w:rsid w:val="00415899"/>
    <w:rsid w:val="00425288"/>
    <w:rsid w:val="00472E76"/>
    <w:rsid w:val="004839FF"/>
    <w:rsid w:val="00483ED9"/>
    <w:rsid w:val="004A312A"/>
    <w:rsid w:val="004B123B"/>
    <w:rsid w:val="004F6C14"/>
    <w:rsid w:val="005120B5"/>
    <w:rsid w:val="00515C2B"/>
    <w:rsid w:val="00527480"/>
    <w:rsid w:val="00551E08"/>
    <w:rsid w:val="005618A8"/>
    <w:rsid w:val="005640E4"/>
    <w:rsid w:val="00574899"/>
    <w:rsid w:val="005755E1"/>
    <w:rsid w:val="005E7AB0"/>
    <w:rsid w:val="00671C4C"/>
    <w:rsid w:val="006837C7"/>
    <w:rsid w:val="0068405D"/>
    <w:rsid w:val="006A7299"/>
    <w:rsid w:val="006B4992"/>
    <w:rsid w:val="006D077E"/>
    <w:rsid w:val="006E3C43"/>
    <w:rsid w:val="006F220A"/>
    <w:rsid w:val="006F681D"/>
    <w:rsid w:val="00713D96"/>
    <w:rsid w:val="00716614"/>
    <w:rsid w:val="00721E9B"/>
    <w:rsid w:val="00761D56"/>
    <w:rsid w:val="00774456"/>
    <w:rsid w:val="0079681F"/>
    <w:rsid w:val="007A2787"/>
    <w:rsid w:val="007D764B"/>
    <w:rsid w:val="00803B6B"/>
    <w:rsid w:val="008121DA"/>
    <w:rsid w:val="008245A5"/>
    <w:rsid w:val="00825295"/>
    <w:rsid w:val="008351AF"/>
    <w:rsid w:val="008424EB"/>
    <w:rsid w:val="008B34EC"/>
    <w:rsid w:val="008E4B7A"/>
    <w:rsid w:val="00925CF7"/>
    <w:rsid w:val="00933BAD"/>
    <w:rsid w:val="00943386"/>
    <w:rsid w:val="00947D97"/>
    <w:rsid w:val="009551DC"/>
    <w:rsid w:val="00972235"/>
    <w:rsid w:val="009A12CB"/>
    <w:rsid w:val="009B61C4"/>
    <w:rsid w:val="009D044D"/>
    <w:rsid w:val="00A025D4"/>
    <w:rsid w:val="00A05B52"/>
    <w:rsid w:val="00A46882"/>
    <w:rsid w:val="00A55C79"/>
    <w:rsid w:val="00A64A0F"/>
    <w:rsid w:val="00A860BB"/>
    <w:rsid w:val="00AD5B55"/>
    <w:rsid w:val="00AE7331"/>
    <w:rsid w:val="00AF1D2F"/>
    <w:rsid w:val="00B14394"/>
    <w:rsid w:val="00B17BC2"/>
    <w:rsid w:val="00B26E49"/>
    <w:rsid w:val="00B4150A"/>
    <w:rsid w:val="00B51027"/>
    <w:rsid w:val="00B577DF"/>
    <w:rsid w:val="00BA681C"/>
    <w:rsid w:val="00BB33CE"/>
    <w:rsid w:val="00C45381"/>
    <w:rsid w:val="00C644E7"/>
    <w:rsid w:val="00C6523B"/>
    <w:rsid w:val="00CB6656"/>
    <w:rsid w:val="00CB6E55"/>
    <w:rsid w:val="00CC0A67"/>
    <w:rsid w:val="00CD617B"/>
    <w:rsid w:val="00CF24A6"/>
    <w:rsid w:val="00D42F74"/>
    <w:rsid w:val="00D45421"/>
    <w:rsid w:val="00DA0E24"/>
    <w:rsid w:val="00DC1377"/>
    <w:rsid w:val="00DC5D31"/>
    <w:rsid w:val="00E368C0"/>
    <w:rsid w:val="00E436E9"/>
    <w:rsid w:val="00E5035D"/>
    <w:rsid w:val="00E615E1"/>
    <w:rsid w:val="00E61CBD"/>
    <w:rsid w:val="00E97C00"/>
    <w:rsid w:val="00EA784E"/>
    <w:rsid w:val="00EB50F0"/>
    <w:rsid w:val="00ED5FDF"/>
    <w:rsid w:val="00F50B25"/>
    <w:rsid w:val="00F74868"/>
    <w:rsid w:val="00F7528E"/>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0A7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styleId="Hyperlink">
    <w:name w:val="Hyperlink"/>
    <w:basedOn w:val="DefaultParagraphFont"/>
    <w:uiPriority w:val="99"/>
    <w:unhideWhenUsed/>
    <w:rsid w:val="005E7AB0"/>
    <w:rPr>
      <w:color w:val="0000FF" w:themeColor="hyperlink"/>
      <w:u w:val="single"/>
    </w:rPr>
  </w:style>
  <w:style w:type="paragraph" w:styleId="NormalWeb">
    <w:name w:val="Normal (Web)"/>
    <w:basedOn w:val="Normal"/>
    <w:uiPriority w:val="99"/>
    <w:unhideWhenUsed/>
    <w:rsid w:val="007D764B"/>
    <w:pPr>
      <w:spacing w:before="100" w:beforeAutospacing="1" w:after="100" w:afterAutospacing="1"/>
    </w:pPr>
    <w:rPr>
      <w:rFonts w:ascii="Times" w:hAnsi="Times"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chv@westminster.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arker1@westminster.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DFECDCBC-3CEA-47D5-A5FC-DF6FE84F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4</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2019-08-01T12:01:00Z</dcterms:created>
  <dcterms:modified xsi:type="dcterms:W3CDTF">2019-08-01T12:52:00Z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