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3813B" w14:textId="78C852B8" w:rsidR="00713E1B" w:rsidRDefault="00713E1B">
      <w:r>
        <w:rPr>
          <w:noProof/>
          <w:lang w:eastAsia="en-GB"/>
        </w:rPr>
        <w:drawing>
          <wp:anchor distT="0" distB="0" distL="114300" distR="114300" simplePos="0" relativeHeight="251659264" behindDoc="1" locked="0" layoutInCell="1" allowOverlap="1" wp14:anchorId="381A4CDD" wp14:editId="6403830A">
            <wp:simplePos x="0" y="0"/>
            <wp:positionH relativeFrom="column">
              <wp:posOffset>0</wp:posOffset>
            </wp:positionH>
            <wp:positionV relativeFrom="paragraph">
              <wp:posOffset>152400</wp:posOffset>
            </wp:positionV>
            <wp:extent cx="3860165" cy="961390"/>
            <wp:effectExtent l="0" t="0" r="6985" b="0"/>
            <wp:wrapTight wrapText="bothSides">
              <wp:wrapPolygon edited="0">
                <wp:start x="0" y="0"/>
                <wp:lineTo x="0" y="20972"/>
                <wp:lineTo x="21532" y="20972"/>
                <wp:lineTo x="21532" y="0"/>
                <wp:lineTo x="0" y="0"/>
              </wp:wrapPolygon>
            </wp:wrapTight>
            <wp:docPr id="1" name="Picture 1" descr="WB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logo3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0165"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C4F4C9" w14:textId="13EFCDF1" w:rsidR="00713E1B" w:rsidRDefault="00713E1B"/>
    <w:p w14:paraId="71BC4108" w14:textId="5E17CFBB" w:rsidR="00713E1B" w:rsidRDefault="00713E1B"/>
    <w:p w14:paraId="528934A4" w14:textId="74B54D25" w:rsidR="00713E1B" w:rsidRDefault="00713E1B"/>
    <w:p w14:paraId="6A5D6EEA" w14:textId="1D74E532" w:rsidR="00713E1B" w:rsidRDefault="00713E1B"/>
    <w:p w14:paraId="28896F01" w14:textId="3B7449E9" w:rsidR="00713E1B" w:rsidRDefault="00713E1B"/>
    <w:p w14:paraId="77445399" w14:textId="1347FA43" w:rsidR="00713E1B" w:rsidRDefault="00713E1B"/>
    <w:p w14:paraId="4B58A28C" w14:textId="2260B645" w:rsidR="00713E1B" w:rsidRDefault="00713E1B"/>
    <w:p w14:paraId="5DE01667" w14:textId="77777777" w:rsidR="00713E1B" w:rsidRDefault="00713E1B"/>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9191"/>
        <w:gridCol w:w="1131"/>
      </w:tblGrid>
      <w:tr w:rsidR="00CB6656" w:rsidRPr="00114600" w14:paraId="13A5E400" w14:textId="77777777" w:rsidTr="00C644E7">
        <w:trPr>
          <w:jc w:val="center"/>
        </w:trPr>
        <w:tc>
          <w:tcPr>
            <w:tcW w:w="10322" w:type="dxa"/>
            <w:gridSpan w:val="2"/>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3C91F880" w14:textId="77777777" w:rsidR="00AE7331" w:rsidRPr="00114600" w:rsidRDefault="00DA0E24" w:rsidP="00DA0E24">
            <w:pPr>
              <w:pStyle w:val="Title"/>
              <w:rPr>
                <w:rFonts w:asciiTheme="minorHAnsi" w:hAnsiTheme="minorHAnsi" w:cstheme="minorHAnsi"/>
                <w:b/>
                <w:sz w:val="24"/>
                <w:szCs w:val="24"/>
              </w:rPr>
            </w:pPr>
            <w:r w:rsidRPr="00114600">
              <w:rPr>
                <w:rFonts w:asciiTheme="minorHAnsi" w:hAnsiTheme="minorHAnsi" w:cstheme="minorHAnsi"/>
                <w:b/>
                <w:sz w:val="24"/>
                <w:szCs w:val="24"/>
              </w:rPr>
              <w:t>ORIENTATION</w:t>
            </w:r>
            <w:r w:rsidR="0001120B" w:rsidRPr="00114600">
              <w:rPr>
                <w:rFonts w:asciiTheme="minorHAnsi" w:hAnsiTheme="minorHAnsi" w:cstheme="minorHAnsi"/>
                <w:b/>
                <w:sz w:val="24"/>
                <w:szCs w:val="24"/>
              </w:rPr>
              <w:t xml:space="preserve"> WEEK</w:t>
            </w:r>
          </w:p>
          <w:p w14:paraId="46F72DD3" w14:textId="276180F8" w:rsidR="00841AAF" w:rsidRPr="00114600" w:rsidRDefault="00CB0084" w:rsidP="00CB0084">
            <w:pPr>
              <w:pStyle w:val="Title"/>
              <w:rPr>
                <w:rFonts w:asciiTheme="minorHAnsi" w:hAnsiTheme="minorHAnsi" w:cstheme="minorHAnsi"/>
                <w:sz w:val="22"/>
                <w:szCs w:val="22"/>
              </w:rPr>
            </w:pPr>
            <w:r w:rsidRPr="00114600">
              <w:rPr>
                <w:rFonts w:asciiTheme="minorHAnsi" w:hAnsiTheme="minorHAnsi" w:cstheme="minorHAnsi"/>
                <w:b/>
                <w:sz w:val="24"/>
                <w:szCs w:val="24"/>
              </w:rPr>
              <w:t>B</w:t>
            </w:r>
            <w:r w:rsidR="00446FBF" w:rsidRPr="00114600">
              <w:rPr>
                <w:rFonts w:asciiTheme="minorHAnsi" w:hAnsiTheme="minorHAnsi" w:cstheme="minorHAnsi"/>
                <w:b/>
                <w:sz w:val="24"/>
                <w:szCs w:val="24"/>
              </w:rPr>
              <w:t>Sc</w:t>
            </w:r>
            <w:r w:rsidRPr="00114600">
              <w:rPr>
                <w:rFonts w:asciiTheme="minorHAnsi" w:hAnsiTheme="minorHAnsi" w:cstheme="minorHAnsi"/>
                <w:b/>
                <w:sz w:val="24"/>
                <w:szCs w:val="24"/>
              </w:rPr>
              <w:t xml:space="preserve"> (Hons) </w:t>
            </w:r>
            <w:r w:rsidR="00446FBF" w:rsidRPr="00114600">
              <w:rPr>
                <w:rFonts w:asciiTheme="minorHAnsi" w:hAnsiTheme="minorHAnsi" w:cstheme="minorHAnsi"/>
                <w:b/>
                <w:sz w:val="24"/>
                <w:szCs w:val="24"/>
              </w:rPr>
              <w:t>Accounting</w:t>
            </w:r>
            <w:r w:rsidR="00E866C6" w:rsidRPr="00114600">
              <w:rPr>
                <w:rFonts w:asciiTheme="minorHAnsi" w:hAnsiTheme="minorHAnsi" w:cstheme="minorHAnsi"/>
                <w:sz w:val="22"/>
                <w:szCs w:val="22"/>
              </w:rPr>
              <w:t xml:space="preserve"> </w:t>
            </w:r>
          </w:p>
        </w:tc>
      </w:tr>
      <w:tr w:rsidR="00800F0A" w:rsidRPr="00114600" w14:paraId="4AF7FA6F" w14:textId="77777777" w:rsidTr="00C644E7">
        <w:trPr>
          <w:trHeight w:val="567"/>
          <w:jc w:val="center"/>
        </w:trPr>
        <w:tc>
          <w:tcPr>
            <w:tcW w:w="10322" w:type="dxa"/>
            <w:gridSpan w:val="2"/>
            <w:tcBorders>
              <w:left w:val="single" w:sz="18" w:space="0" w:color="147ABD" w:themeColor="accent1"/>
              <w:right w:val="single" w:sz="18" w:space="0" w:color="147ABD" w:themeColor="accent1"/>
            </w:tcBorders>
            <w:vAlign w:val="center"/>
          </w:tcPr>
          <w:p w14:paraId="7A21B597" w14:textId="77777777" w:rsidR="00800F0A" w:rsidRPr="00114600" w:rsidRDefault="00800F0A" w:rsidP="000A11E1">
            <w:pPr>
              <w:pStyle w:val="Heading1"/>
              <w:spacing w:before="240"/>
              <w:ind w:left="567"/>
              <w:jc w:val="left"/>
              <w:rPr>
                <w:rFonts w:cstheme="minorHAnsi"/>
                <w:sz w:val="22"/>
                <w:szCs w:val="22"/>
              </w:rPr>
            </w:pPr>
          </w:p>
          <w:p w14:paraId="7A406B6C" w14:textId="77777777" w:rsidR="00800F0A" w:rsidRPr="00114600" w:rsidRDefault="00800F0A" w:rsidP="000A11E1">
            <w:pPr>
              <w:pStyle w:val="Heading1"/>
              <w:spacing w:before="240"/>
              <w:ind w:left="567"/>
              <w:rPr>
                <w:rFonts w:cstheme="minorHAnsi"/>
                <w:sz w:val="22"/>
                <w:szCs w:val="22"/>
              </w:rPr>
            </w:pPr>
            <w:r w:rsidRPr="00114600">
              <w:rPr>
                <w:rFonts w:cstheme="minorHAnsi"/>
                <w:sz w:val="22"/>
                <w:szCs w:val="22"/>
              </w:rPr>
              <w:t>Head of school WELCOME</w:t>
            </w:r>
          </w:p>
          <w:p w14:paraId="1D29E4C3" w14:textId="729DBFBF" w:rsidR="00406D4F" w:rsidRPr="00114600" w:rsidRDefault="00406D4F" w:rsidP="000A11E1">
            <w:pPr>
              <w:spacing w:before="240" w:line="262" w:lineRule="auto"/>
              <w:ind w:left="567" w:right="396"/>
              <w:rPr>
                <w:rFonts w:eastAsia="Arial" w:cstheme="minorHAnsi"/>
                <w:spacing w:val="-1"/>
                <w:sz w:val="22"/>
                <w:szCs w:val="22"/>
              </w:rPr>
            </w:pPr>
            <w:r w:rsidRPr="00114600">
              <w:rPr>
                <w:rFonts w:eastAsia="Arial" w:cstheme="minorHAnsi"/>
                <w:spacing w:val="-1"/>
                <w:sz w:val="22"/>
                <w:szCs w:val="22"/>
              </w:rPr>
              <w:t xml:space="preserve">A </w:t>
            </w:r>
            <w:r w:rsidR="00757947" w:rsidRPr="00114600">
              <w:rPr>
                <w:rFonts w:eastAsia="Arial" w:cstheme="minorHAnsi"/>
                <w:spacing w:val="-1"/>
                <w:sz w:val="22"/>
                <w:szCs w:val="22"/>
              </w:rPr>
              <w:t>w</w:t>
            </w:r>
            <w:r w:rsidRPr="00114600">
              <w:rPr>
                <w:rFonts w:eastAsia="Arial" w:cstheme="minorHAnsi"/>
                <w:spacing w:val="-1"/>
                <w:sz w:val="22"/>
                <w:szCs w:val="22"/>
              </w:rPr>
              <w:t xml:space="preserve">arm </w:t>
            </w:r>
            <w:r w:rsidR="00757947" w:rsidRPr="00114600">
              <w:rPr>
                <w:rFonts w:eastAsia="Arial" w:cstheme="minorHAnsi"/>
                <w:spacing w:val="-1"/>
                <w:sz w:val="22"/>
                <w:szCs w:val="22"/>
              </w:rPr>
              <w:t>w</w:t>
            </w:r>
            <w:r w:rsidRPr="00114600">
              <w:rPr>
                <w:rFonts w:eastAsia="Arial" w:cstheme="minorHAnsi"/>
                <w:spacing w:val="-1"/>
                <w:sz w:val="22"/>
                <w:szCs w:val="22"/>
              </w:rPr>
              <w:t>elcome to all of you. The School of Finance and Accounting (SFA) is one of the four Schools within the Westminster Business School College portfolio. It is one of the leading providers of finance and accounting education in London</w:t>
            </w:r>
            <w:r w:rsidR="00375391" w:rsidRPr="00114600">
              <w:rPr>
                <w:rFonts w:eastAsia="Arial" w:cstheme="minorHAnsi"/>
                <w:spacing w:val="-1"/>
                <w:sz w:val="22"/>
                <w:szCs w:val="22"/>
              </w:rPr>
              <w:t>,</w:t>
            </w:r>
            <w:r w:rsidRPr="00114600">
              <w:rPr>
                <w:rFonts w:eastAsia="Arial" w:cstheme="minorHAnsi"/>
                <w:spacing w:val="-1"/>
                <w:sz w:val="22"/>
                <w:szCs w:val="22"/>
              </w:rPr>
              <w:t xml:space="preserve"> with strong links with industry and professional bodies. </w:t>
            </w:r>
          </w:p>
          <w:p w14:paraId="1694CFC3" w14:textId="54F82849" w:rsidR="00393211" w:rsidRPr="00114600" w:rsidRDefault="00406D4F" w:rsidP="000A11E1">
            <w:pPr>
              <w:spacing w:before="240" w:line="262" w:lineRule="auto"/>
              <w:ind w:left="567" w:right="396"/>
              <w:rPr>
                <w:rFonts w:eastAsia="Arial" w:cstheme="minorHAnsi"/>
                <w:spacing w:val="-1"/>
                <w:sz w:val="22"/>
                <w:szCs w:val="22"/>
              </w:rPr>
            </w:pPr>
            <w:r w:rsidRPr="00114600">
              <w:rPr>
                <w:rFonts w:eastAsia="Arial" w:cstheme="minorHAnsi"/>
                <w:spacing w:val="-1"/>
                <w:sz w:val="22"/>
                <w:szCs w:val="22"/>
              </w:rPr>
              <w:t>You are joining a diverse and inclusive community of learners and practitioners. Your</w:t>
            </w:r>
            <w:r w:rsidR="009D7194" w:rsidRPr="00114600">
              <w:rPr>
                <w:rFonts w:eastAsia="Arial" w:cstheme="minorHAnsi"/>
                <w:spacing w:val="-1"/>
                <w:sz w:val="22"/>
                <w:szCs w:val="22"/>
              </w:rPr>
              <w:t xml:space="preserve"> School of Finance and Accounting has</w:t>
            </w:r>
            <w:r w:rsidR="00375391" w:rsidRPr="00114600">
              <w:rPr>
                <w:rFonts w:eastAsia="Arial" w:cstheme="minorHAnsi"/>
                <w:spacing w:val="-1"/>
                <w:sz w:val="22"/>
                <w:szCs w:val="22"/>
              </w:rPr>
              <w:t xml:space="preserve"> created</w:t>
            </w:r>
            <w:r w:rsidR="009D7194" w:rsidRPr="00114600">
              <w:rPr>
                <w:rFonts w:eastAsia="Arial" w:cstheme="minorHAnsi"/>
                <w:spacing w:val="-1"/>
                <w:sz w:val="22"/>
                <w:szCs w:val="22"/>
              </w:rPr>
              <w:t xml:space="preserve"> an exciting range of</w:t>
            </w:r>
            <w:r w:rsidR="00393211" w:rsidRPr="00114600">
              <w:rPr>
                <w:rFonts w:eastAsia="Arial" w:cstheme="minorHAnsi"/>
                <w:spacing w:val="-1"/>
                <w:sz w:val="22"/>
                <w:szCs w:val="22"/>
              </w:rPr>
              <w:t xml:space="preserve"> innovative</w:t>
            </w:r>
            <w:r w:rsidR="009D7194" w:rsidRPr="00114600">
              <w:rPr>
                <w:rFonts w:eastAsia="Arial" w:cstheme="minorHAnsi"/>
                <w:spacing w:val="-1"/>
                <w:sz w:val="22"/>
                <w:szCs w:val="22"/>
              </w:rPr>
              <w:t xml:space="preserve"> courses</w:t>
            </w:r>
            <w:r w:rsidRPr="00114600">
              <w:rPr>
                <w:rFonts w:eastAsia="Arial" w:cstheme="minorHAnsi"/>
                <w:spacing w:val="-1"/>
                <w:sz w:val="22"/>
                <w:szCs w:val="22"/>
              </w:rPr>
              <w:t xml:space="preserve"> and learning experiences</w:t>
            </w:r>
            <w:r w:rsidR="00375391" w:rsidRPr="00114600">
              <w:rPr>
                <w:rFonts w:eastAsia="Arial" w:cstheme="minorHAnsi"/>
                <w:spacing w:val="-1"/>
                <w:sz w:val="22"/>
                <w:szCs w:val="22"/>
              </w:rPr>
              <w:t xml:space="preserve"> to build your career</w:t>
            </w:r>
            <w:r w:rsidR="00393211" w:rsidRPr="00114600">
              <w:rPr>
                <w:rFonts w:eastAsia="Arial" w:cstheme="minorHAnsi"/>
                <w:spacing w:val="-1"/>
                <w:sz w:val="22"/>
                <w:szCs w:val="22"/>
              </w:rPr>
              <w:t>.</w:t>
            </w:r>
            <w:r w:rsidRPr="00114600">
              <w:rPr>
                <w:rFonts w:eastAsia="Arial" w:cstheme="minorHAnsi"/>
                <w:spacing w:val="-1"/>
                <w:sz w:val="22"/>
                <w:szCs w:val="22"/>
              </w:rPr>
              <w:t xml:space="preserve"> </w:t>
            </w:r>
            <w:r w:rsidR="00375391" w:rsidRPr="00114600">
              <w:rPr>
                <w:rFonts w:eastAsia="Arial" w:cstheme="minorHAnsi"/>
                <w:spacing w:val="-1"/>
                <w:sz w:val="22"/>
                <w:szCs w:val="22"/>
              </w:rPr>
              <w:t>On this exciting journey, w</w:t>
            </w:r>
            <w:r w:rsidR="00393211" w:rsidRPr="00114600">
              <w:rPr>
                <w:rFonts w:eastAsia="Arial" w:cstheme="minorHAnsi"/>
                <w:spacing w:val="-1"/>
                <w:sz w:val="22"/>
                <w:szCs w:val="22"/>
              </w:rPr>
              <w:t xml:space="preserve">e </w:t>
            </w:r>
            <w:r w:rsidRPr="00114600">
              <w:rPr>
                <w:rFonts w:eastAsia="Arial" w:cstheme="minorHAnsi"/>
                <w:spacing w:val="-1"/>
                <w:sz w:val="22"/>
                <w:szCs w:val="22"/>
              </w:rPr>
              <w:t>aim to</w:t>
            </w:r>
            <w:r w:rsidR="009D7194" w:rsidRPr="00114600">
              <w:rPr>
                <w:rFonts w:eastAsia="Arial" w:cstheme="minorHAnsi"/>
                <w:spacing w:val="-1"/>
                <w:sz w:val="22"/>
                <w:szCs w:val="22"/>
              </w:rPr>
              <w:t xml:space="preserve"> prepare</w:t>
            </w:r>
            <w:r w:rsidRPr="00114600">
              <w:rPr>
                <w:rFonts w:eastAsia="Arial" w:cstheme="minorHAnsi"/>
                <w:spacing w:val="-1"/>
                <w:sz w:val="22"/>
                <w:szCs w:val="22"/>
              </w:rPr>
              <w:t xml:space="preserve"> you</w:t>
            </w:r>
            <w:r w:rsidR="00393211" w:rsidRPr="00114600">
              <w:rPr>
                <w:rFonts w:eastAsia="Arial" w:cstheme="minorHAnsi"/>
                <w:spacing w:val="-1"/>
                <w:sz w:val="22"/>
                <w:szCs w:val="22"/>
              </w:rPr>
              <w:t xml:space="preserve"> with </w:t>
            </w:r>
            <w:r w:rsidR="00375391" w:rsidRPr="00114600">
              <w:rPr>
                <w:rFonts w:eastAsia="Arial" w:cstheme="minorHAnsi"/>
                <w:spacing w:val="-1"/>
                <w:sz w:val="22"/>
                <w:szCs w:val="22"/>
              </w:rPr>
              <w:t>strong</w:t>
            </w:r>
            <w:r w:rsidR="00393211" w:rsidRPr="00114600">
              <w:rPr>
                <w:rFonts w:eastAsia="Arial" w:cstheme="minorHAnsi"/>
                <w:spacing w:val="-1"/>
                <w:sz w:val="22"/>
                <w:szCs w:val="22"/>
              </w:rPr>
              <w:t xml:space="preserve"> theoretical foundations in your chosen subject</w:t>
            </w:r>
            <w:r w:rsidR="00375391" w:rsidRPr="00114600">
              <w:rPr>
                <w:rFonts w:eastAsia="Arial" w:cstheme="minorHAnsi"/>
                <w:spacing w:val="-1"/>
                <w:sz w:val="22"/>
                <w:szCs w:val="22"/>
              </w:rPr>
              <w:t>,</w:t>
            </w:r>
            <w:r w:rsidR="00393211" w:rsidRPr="00114600">
              <w:rPr>
                <w:rFonts w:eastAsia="Arial" w:cstheme="minorHAnsi"/>
                <w:spacing w:val="-1"/>
                <w:sz w:val="22"/>
                <w:szCs w:val="22"/>
              </w:rPr>
              <w:t xml:space="preserve"> and to nurture valuable practical skills to prepare you </w:t>
            </w:r>
            <w:r w:rsidRPr="00114600">
              <w:rPr>
                <w:rFonts w:eastAsia="Arial" w:cstheme="minorHAnsi"/>
                <w:spacing w:val="-1"/>
                <w:sz w:val="22"/>
                <w:szCs w:val="22"/>
              </w:rPr>
              <w:t>for the world of work</w:t>
            </w:r>
            <w:r w:rsidR="00393211" w:rsidRPr="00114600">
              <w:rPr>
                <w:rFonts w:eastAsia="Arial" w:cstheme="minorHAnsi"/>
                <w:spacing w:val="-1"/>
                <w:sz w:val="22"/>
                <w:szCs w:val="22"/>
              </w:rPr>
              <w:t xml:space="preserve">. We pride ourselves on our ability to </w:t>
            </w:r>
            <w:r w:rsidR="009D7194" w:rsidRPr="00114600">
              <w:rPr>
                <w:rFonts w:eastAsia="Arial" w:cstheme="minorHAnsi"/>
                <w:spacing w:val="-1"/>
                <w:sz w:val="22"/>
                <w:szCs w:val="22"/>
              </w:rPr>
              <w:t xml:space="preserve">deliver top quality graduate talent to the Financial Services industry. </w:t>
            </w:r>
            <w:r w:rsidR="00393211" w:rsidRPr="00114600">
              <w:rPr>
                <w:rFonts w:eastAsia="Arial" w:cstheme="minorHAnsi"/>
                <w:spacing w:val="-1"/>
                <w:sz w:val="22"/>
                <w:szCs w:val="22"/>
              </w:rPr>
              <w:t>Your study</w:t>
            </w:r>
            <w:r w:rsidR="00375391" w:rsidRPr="00114600">
              <w:rPr>
                <w:rFonts w:eastAsia="Arial" w:cstheme="minorHAnsi"/>
                <w:spacing w:val="-1"/>
                <w:sz w:val="22"/>
                <w:szCs w:val="22"/>
              </w:rPr>
              <w:t xml:space="preserve"> programme</w:t>
            </w:r>
            <w:r w:rsidR="00393211" w:rsidRPr="00114600">
              <w:rPr>
                <w:rFonts w:eastAsia="Arial" w:cstheme="minorHAnsi"/>
                <w:spacing w:val="-1"/>
                <w:sz w:val="22"/>
                <w:szCs w:val="22"/>
              </w:rPr>
              <w:t xml:space="preserve"> has been carefully designed in the form of a</w:t>
            </w:r>
            <w:r w:rsidR="009D7194" w:rsidRPr="00114600">
              <w:rPr>
                <w:rFonts w:eastAsia="Arial" w:cstheme="minorHAnsi"/>
                <w:spacing w:val="-1"/>
                <w:sz w:val="22"/>
                <w:szCs w:val="22"/>
              </w:rPr>
              <w:t xml:space="preserve"> high-quality academic cours</w:t>
            </w:r>
            <w:r w:rsidR="00375391" w:rsidRPr="00114600">
              <w:rPr>
                <w:rFonts w:eastAsia="Arial" w:cstheme="minorHAnsi"/>
                <w:spacing w:val="-1"/>
                <w:sz w:val="22"/>
                <w:szCs w:val="22"/>
              </w:rPr>
              <w:t>e</w:t>
            </w:r>
            <w:r w:rsidRPr="00114600">
              <w:rPr>
                <w:rFonts w:eastAsia="Arial" w:cstheme="minorHAnsi"/>
                <w:spacing w:val="-1"/>
                <w:sz w:val="22"/>
                <w:szCs w:val="22"/>
              </w:rPr>
              <w:t xml:space="preserve"> </w:t>
            </w:r>
            <w:r w:rsidR="00375391" w:rsidRPr="00114600">
              <w:rPr>
                <w:rFonts w:eastAsia="Arial" w:cstheme="minorHAnsi"/>
                <w:spacing w:val="-1"/>
                <w:sz w:val="22"/>
                <w:szCs w:val="22"/>
              </w:rPr>
              <w:t xml:space="preserve">led </w:t>
            </w:r>
            <w:r w:rsidRPr="00114600">
              <w:rPr>
                <w:rFonts w:eastAsia="Arial" w:cstheme="minorHAnsi"/>
                <w:spacing w:val="-1"/>
                <w:sz w:val="22"/>
                <w:szCs w:val="22"/>
              </w:rPr>
              <w:t xml:space="preserve">by </w:t>
            </w:r>
            <w:r w:rsidR="009D7194" w:rsidRPr="00114600">
              <w:rPr>
                <w:rFonts w:eastAsia="Arial" w:cstheme="minorHAnsi"/>
                <w:spacing w:val="-1"/>
                <w:sz w:val="22"/>
                <w:szCs w:val="22"/>
              </w:rPr>
              <w:t>a vibrant and enthusiastic community of supportive and inspiring professional staff</w:t>
            </w:r>
            <w:r w:rsidR="00393211" w:rsidRPr="00114600">
              <w:rPr>
                <w:rFonts w:eastAsia="Arial" w:cstheme="minorHAnsi"/>
                <w:spacing w:val="-1"/>
                <w:sz w:val="22"/>
                <w:szCs w:val="22"/>
              </w:rPr>
              <w:t>. We</w:t>
            </w:r>
            <w:r w:rsidR="009D7194" w:rsidRPr="00114600">
              <w:rPr>
                <w:rFonts w:eastAsia="Arial" w:cstheme="minorHAnsi"/>
                <w:spacing w:val="-1"/>
                <w:sz w:val="22"/>
                <w:szCs w:val="22"/>
              </w:rPr>
              <w:t xml:space="preserve"> are committed to meeting your employability, life and organisational goals and to provide</w:t>
            </w:r>
            <w:r w:rsidR="00375391" w:rsidRPr="00114600">
              <w:rPr>
                <w:rFonts w:eastAsia="Arial" w:cstheme="minorHAnsi"/>
                <w:spacing w:val="-1"/>
                <w:sz w:val="22"/>
                <w:szCs w:val="22"/>
              </w:rPr>
              <w:t xml:space="preserve"> our wider communities with </w:t>
            </w:r>
            <w:r w:rsidR="009D7194" w:rsidRPr="00114600">
              <w:rPr>
                <w:rFonts w:eastAsia="Arial" w:cstheme="minorHAnsi"/>
                <w:spacing w:val="-1"/>
                <w:sz w:val="22"/>
                <w:szCs w:val="22"/>
              </w:rPr>
              <w:t>future global citizens.</w:t>
            </w:r>
            <w:r w:rsidRPr="00114600">
              <w:rPr>
                <w:rFonts w:eastAsia="Arial" w:cstheme="minorHAnsi"/>
                <w:spacing w:val="-1"/>
                <w:sz w:val="22"/>
                <w:szCs w:val="22"/>
              </w:rPr>
              <w:t xml:space="preserve"> In this exciting journey of </w:t>
            </w:r>
            <w:r w:rsidR="00393211" w:rsidRPr="00114600">
              <w:rPr>
                <w:rFonts w:eastAsia="Arial" w:cstheme="minorHAnsi"/>
                <w:spacing w:val="-1"/>
                <w:sz w:val="22"/>
                <w:szCs w:val="22"/>
              </w:rPr>
              <w:t>your transformation, we will invite you to work with us to shape your</w:t>
            </w:r>
            <w:r w:rsidR="00375391" w:rsidRPr="00114600">
              <w:rPr>
                <w:rFonts w:eastAsia="Arial" w:cstheme="minorHAnsi"/>
                <w:spacing w:val="-1"/>
                <w:sz w:val="22"/>
                <w:szCs w:val="22"/>
              </w:rPr>
              <w:t xml:space="preserve"> individual</w:t>
            </w:r>
            <w:r w:rsidR="00393211" w:rsidRPr="00114600">
              <w:rPr>
                <w:rFonts w:eastAsia="Arial" w:cstheme="minorHAnsi"/>
                <w:spacing w:val="-1"/>
                <w:sz w:val="22"/>
                <w:szCs w:val="22"/>
              </w:rPr>
              <w:t xml:space="preserve"> learning experiences so that you can </w:t>
            </w:r>
            <w:proofErr w:type="spellStart"/>
            <w:r w:rsidR="00393211" w:rsidRPr="00114600">
              <w:rPr>
                <w:rFonts w:eastAsia="Arial" w:cstheme="minorHAnsi"/>
                <w:spacing w:val="-1"/>
                <w:sz w:val="22"/>
                <w:szCs w:val="22"/>
              </w:rPr>
              <w:t>maximise</w:t>
            </w:r>
            <w:proofErr w:type="spellEnd"/>
            <w:r w:rsidR="00393211" w:rsidRPr="00114600">
              <w:rPr>
                <w:rFonts w:eastAsia="Arial" w:cstheme="minorHAnsi"/>
                <w:spacing w:val="-1"/>
                <w:sz w:val="22"/>
                <w:szCs w:val="22"/>
              </w:rPr>
              <w:t xml:space="preserve"> your chances to meet your ambitions. </w:t>
            </w:r>
          </w:p>
          <w:p w14:paraId="2A02158A" w14:textId="35FF19FD" w:rsidR="00393211" w:rsidRPr="00141CD2" w:rsidRDefault="00393211" w:rsidP="000A11E1">
            <w:pPr>
              <w:spacing w:before="240" w:line="262" w:lineRule="auto"/>
              <w:ind w:left="567" w:right="396"/>
              <w:rPr>
                <w:rFonts w:cstheme="minorHAnsi"/>
                <w:b/>
                <w:color w:val="000000"/>
                <w:sz w:val="22"/>
                <w:szCs w:val="22"/>
              </w:rPr>
            </w:pPr>
            <w:r w:rsidRPr="00141CD2">
              <w:rPr>
                <w:rFonts w:eastAsia="Arial" w:cstheme="minorHAnsi"/>
                <w:b/>
                <w:sz w:val="22"/>
                <w:szCs w:val="22"/>
              </w:rPr>
              <w:t>Professor Harry Thapar</w:t>
            </w:r>
            <w:r w:rsidR="00800F0A" w:rsidRPr="00141CD2">
              <w:rPr>
                <w:rFonts w:eastAsia="Arial" w:cstheme="minorHAnsi"/>
                <w:b/>
                <w:sz w:val="22"/>
                <w:szCs w:val="22"/>
              </w:rPr>
              <w:t xml:space="preserve">, </w:t>
            </w:r>
          </w:p>
          <w:p w14:paraId="2566BC67" w14:textId="7936A212" w:rsidR="00800F0A" w:rsidRPr="00141CD2" w:rsidRDefault="00800F0A" w:rsidP="000A11E1">
            <w:pPr>
              <w:spacing w:before="240"/>
              <w:ind w:left="567" w:right="-20"/>
              <w:rPr>
                <w:rFonts w:eastAsia="Arial" w:cstheme="minorHAnsi"/>
                <w:b/>
                <w:sz w:val="22"/>
                <w:szCs w:val="22"/>
              </w:rPr>
            </w:pPr>
            <w:r w:rsidRPr="00141CD2">
              <w:rPr>
                <w:rFonts w:eastAsia="Arial" w:cstheme="minorHAnsi"/>
                <w:b/>
                <w:sz w:val="22"/>
                <w:szCs w:val="22"/>
              </w:rPr>
              <w:t xml:space="preserve">Head of </w:t>
            </w:r>
            <w:r w:rsidR="00393211" w:rsidRPr="00141CD2">
              <w:rPr>
                <w:rFonts w:eastAsia="Arial" w:cstheme="minorHAnsi"/>
                <w:b/>
                <w:sz w:val="22"/>
                <w:szCs w:val="22"/>
              </w:rPr>
              <w:t xml:space="preserve">the </w:t>
            </w:r>
            <w:r w:rsidRPr="00141CD2">
              <w:rPr>
                <w:rFonts w:eastAsia="Arial" w:cstheme="minorHAnsi"/>
                <w:b/>
                <w:sz w:val="22"/>
                <w:szCs w:val="22"/>
              </w:rPr>
              <w:t>School</w:t>
            </w:r>
            <w:r w:rsidR="00393211" w:rsidRPr="00141CD2">
              <w:rPr>
                <w:rFonts w:eastAsia="Arial" w:cstheme="minorHAnsi"/>
                <w:b/>
                <w:sz w:val="22"/>
                <w:szCs w:val="22"/>
              </w:rPr>
              <w:t xml:space="preserve"> of Finance and Accounting </w:t>
            </w:r>
          </w:p>
          <w:p w14:paraId="571B3CCA" w14:textId="34925ABE" w:rsidR="00F0701E" w:rsidRPr="00114600" w:rsidRDefault="00800F0A" w:rsidP="006D7065">
            <w:pPr>
              <w:spacing w:before="240"/>
              <w:ind w:left="567" w:right="-20"/>
              <w:rPr>
                <w:rFonts w:cstheme="minorHAnsi"/>
                <w:sz w:val="22"/>
                <w:szCs w:val="22"/>
                <w:u w:color="0000FF"/>
              </w:rPr>
            </w:pPr>
            <w:r w:rsidRPr="00114600">
              <w:rPr>
                <w:rFonts w:cstheme="minorHAnsi"/>
                <w:sz w:val="22"/>
                <w:szCs w:val="22"/>
              </w:rPr>
              <w:t xml:space="preserve">Email: </w:t>
            </w:r>
            <w:hyperlink r:id="rId12" w:history="1">
              <w:r w:rsidR="00393211" w:rsidRPr="00114600">
                <w:rPr>
                  <w:rStyle w:val="Hyperlink"/>
                  <w:rFonts w:cstheme="minorHAnsi"/>
                  <w:sz w:val="22"/>
                  <w:szCs w:val="22"/>
                </w:rPr>
                <w:t>thaparh@westminster.ac.uk</w:t>
              </w:r>
            </w:hyperlink>
          </w:p>
        </w:tc>
      </w:tr>
      <w:tr w:rsidR="00800F0A" w:rsidRPr="00114600" w14:paraId="4B3A15A5" w14:textId="77777777" w:rsidTr="00C644E7">
        <w:trPr>
          <w:trHeight w:val="227"/>
          <w:jc w:val="center"/>
        </w:trPr>
        <w:tc>
          <w:tcPr>
            <w:tcW w:w="10322" w:type="dxa"/>
            <w:gridSpan w:val="2"/>
            <w:tcBorders>
              <w:left w:val="single" w:sz="18" w:space="0" w:color="147ABD" w:themeColor="accent1"/>
              <w:right w:val="single" w:sz="18" w:space="0" w:color="147ABD" w:themeColor="accent1"/>
            </w:tcBorders>
            <w:vAlign w:val="center"/>
          </w:tcPr>
          <w:p w14:paraId="44CA3699" w14:textId="4FB68D3A" w:rsidR="00800F0A" w:rsidRPr="00114600" w:rsidRDefault="00800F0A" w:rsidP="000A11E1">
            <w:pPr>
              <w:pStyle w:val="Heading1"/>
              <w:spacing w:before="240"/>
              <w:ind w:left="567"/>
              <w:rPr>
                <w:rFonts w:cstheme="minorHAnsi"/>
                <w:sz w:val="22"/>
                <w:szCs w:val="22"/>
              </w:rPr>
            </w:pPr>
            <w:r w:rsidRPr="00114600">
              <w:rPr>
                <w:rFonts w:cstheme="minorHAnsi"/>
                <w:sz w:val="22"/>
                <w:szCs w:val="22"/>
              </w:rPr>
              <w:t>COURSE LEADER WELCOME</w:t>
            </w:r>
          </w:p>
          <w:p w14:paraId="1C9D5371" w14:textId="5A0D2CF4" w:rsidR="00800F0A" w:rsidRPr="00114600" w:rsidRDefault="00800F0A" w:rsidP="000A11E1">
            <w:pPr>
              <w:spacing w:before="240" w:line="242" w:lineRule="auto"/>
              <w:ind w:left="567" w:right="5405"/>
              <w:rPr>
                <w:rFonts w:cstheme="minorHAnsi"/>
                <w:sz w:val="22"/>
                <w:szCs w:val="22"/>
              </w:rPr>
            </w:pPr>
            <w:r w:rsidRPr="00114600">
              <w:rPr>
                <w:rFonts w:cstheme="minorHAnsi"/>
                <w:sz w:val="22"/>
                <w:szCs w:val="22"/>
              </w:rPr>
              <w:t>Dear Student</w:t>
            </w:r>
          </w:p>
          <w:p w14:paraId="67DCA3F6" w14:textId="27661920" w:rsidR="001E00C4" w:rsidRPr="00114600" w:rsidRDefault="00800F0A" w:rsidP="000A11E1">
            <w:pPr>
              <w:pStyle w:val="NormalWeb"/>
              <w:spacing w:before="240" w:beforeAutospacing="0"/>
              <w:ind w:left="567"/>
              <w:rPr>
                <w:rFonts w:asciiTheme="minorHAnsi" w:hAnsiTheme="minorHAnsi" w:cstheme="minorHAnsi"/>
                <w:sz w:val="22"/>
                <w:szCs w:val="22"/>
              </w:rPr>
            </w:pPr>
            <w:r w:rsidRPr="00114600">
              <w:rPr>
                <w:rFonts w:asciiTheme="minorHAnsi" w:eastAsia="Arial" w:hAnsiTheme="minorHAnsi" w:cstheme="minorHAnsi"/>
                <w:spacing w:val="-1"/>
                <w:sz w:val="22"/>
                <w:szCs w:val="22"/>
              </w:rPr>
              <w:t xml:space="preserve">Congratulations on </w:t>
            </w:r>
            <w:r w:rsidR="00393211" w:rsidRPr="00114600">
              <w:rPr>
                <w:rFonts w:asciiTheme="minorHAnsi" w:eastAsia="Arial" w:hAnsiTheme="minorHAnsi" w:cstheme="minorHAnsi"/>
                <w:spacing w:val="-1"/>
                <w:sz w:val="22"/>
                <w:szCs w:val="22"/>
              </w:rPr>
              <w:t xml:space="preserve">getting to this part of your academic journey and a warm </w:t>
            </w:r>
            <w:r w:rsidRPr="00114600">
              <w:rPr>
                <w:rFonts w:asciiTheme="minorHAnsi" w:eastAsia="Arial" w:hAnsiTheme="minorHAnsi" w:cstheme="minorHAnsi"/>
                <w:spacing w:val="-1"/>
                <w:sz w:val="22"/>
                <w:szCs w:val="22"/>
              </w:rPr>
              <w:t>welcome to the B</w:t>
            </w:r>
            <w:r w:rsidR="00393211" w:rsidRPr="00114600">
              <w:rPr>
                <w:rFonts w:asciiTheme="minorHAnsi" w:eastAsia="Arial" w:hAnsiTheme="minorHAnsi" w:cstheme="minorHAnsi"/>
                <w:spacing w:val="-1"/>
                <w:sz w:val="22"/>
                <w:szCs w:val="22"/>
              </w:rPr>
              <w:t>Sc</w:t>
            </w:r>
            <w:r w:rsidR="006F6FB3" w:rsidRPr="00114600">
              <w:rPr>
                <w:rFonts w:asciiTheme="minorHAnsi" w:eastAsia="Arial" w:hAnsiTheme="minorHAnsi" w:cstheme="minorHAnsi"/>
                <w:spacing w:val="-1"/>
                <w:sz w:val="22"/>
                <w:szCs w:val="22"/>
              </w:rPr>
              <w:t xml:space="preserve"> </w:t>
            </w:r>
            <w:r w:rsidR="00393211" w:rsidRPr="00114600">
              <w:rPr>
                <w:rFonts w:asciiTheme="minorHAnsi" w:eastAsia="Arial" w:hAnsiTheme="minorHAnsi" w:cstheme="minorHAnsi"/>
                <w:spacing w:val="-1"/>
                <w:sz w:val="22"/>
                <w:szCs w:val="22"/>
              </w:rPr>
              <w:t>Accounting</w:t>
            </w:r>
            <w:r w:rsidRPr="00114600">
              <w:rPr>
                <w:rFonts w:asciiTheme="minorHAnsi" w:eastAsia="Arial" w:hAnsiTheme="minorHAnsi" w:cstheme="minorHAnsi"/>
                <w:spacing w:val="-1"/>
                <w:sz w:val="22"/>
                <w:szCs w:val="22"/>
              </w:rPr>
              <w:t xml:space="preserve"> degree programme at the University of Westminster. </w:t>
            </w:r>
          </w:p>
          <w:p w14:paraId="69810113" w14:textId="51D3B14C" w:rsidR="001E00C4" w:rsidRPr="00114600" w:rsidRDefault="00800F0A" w:rsidP="000A11E1">
            <w:pPr>
              <w:pStyle w:val="NormalWeb"/>
              <w:spacing w:before="240" w:beforeAutospacing="0"/>
              <w:ind w:left="567"/>
              <w:rPr>
                <w:rFonts w:asciiTheme="minorHAnsi" w:hAnsiTheme="minorHAnsi" w:cstheme="minorHAnsi"/>
                <w:sz w:val="22"/>
                <w:szCs w:val="22"/>
              </w:rPr>
            </w:pPr>
            <w:r w:rsidRPr="00114600">
              <w:rPr>
                <w:rFonts w:asciiTheme="minorHAnsi" w:hAnsiTheme="minorHAnsi" w:cstheme="minorHAnsi"/>
                <w:color w:val="000000"/>
                <w:sz w:val="22"/>
                <w:szCs w:val="22"/>
              </w:rPr>
              <w:t xml:space="preserve">As your Course Leader, I am looking forward to meeting you in September. </w:t>
            </w:r>
            <w:r w:rsidR="001E00C4" w:rsidRPr="00114600">
              <w:rPr>
                <w:rFonts w:asciiTheme="minorHAnsi" w:hAnsiTheme="minorHAnsi" w:cstheme="minorHAnsi"/>
                <w:color w:val="000000"/>
                <w:sz w:val="22"/>
                <w:szCs w:val="22"/>
              </w:rPr>
              <w:t>The School of Finance and Accounting</w:t>
            </w:r>
            <w:r w:rsidRPr="00114600">
              <w:rPr>
                <w:rFonts w:asciiTheme="minorHAnsi" w:hAnsiTheme="minorHAnsi" w:cstheme="minorHAnsi"/>
                <w:color w:val="000000"/>
                <w:sz w:val="22"/>
                <w:szCs w:val="22"/>
              </w:rPr>
              <w:t xml:space="preserve"> is an exciting and inspiring environment to study</w:t>
            </w:r>
            <w:r w:rsidR="00375391" w:rsidRPr="00114600">
              <w:rPr>
                <w:rFonts w:asciiTheme="minorHAnsi" w:hAnsiTheme="minorHAnsi" w:cstheme="minorHAnsi"/>
                <w:color w:val="000000"/>
                <w:sz w:val="22"/>
                <w:szCs w:val="22"/>
              </w:rPr>
              <w:t xml:space="preserve"> your chosen subject</w:t>
            </w:r>
            <w:r w:rsidRPr="00114600">
              <w:rPr>
                <w:rFonts w:asciiTheme="minorHAnsi" w:hAnsiTheme="minorHAnsi" w:cstheme="minorHAnsi"/>
                <w:color w:val="000000"/>
                <w:sz w:val="22"/>
                <w:szCs w:val="22"/>
              </w:rPr>
              <w:t xml:space="preserve">. </w:t>
            </w:r>
            <w:r w:rsidR="00375391" w:rsidRPr="00114600">
              <w:rPr>
                <w:rFonts w:asciiTheme="minorHAnsi" w:hAnsiTheme="minorHAnsi" w:cstheme="minorHAnsi"/>
                <w:color w:val="000000"/>
                <w:sz w:val="22"/>
                <w:szCs w:val="22"/>
              </w:rPr>
              <w:t xml:space="preserve">The </w:t>
            </w:r>
            <w:r w:rsidR="001E00C4" w:rsidRPr="00114600">
              <w:rPr>
                <w:rFonts w:asciiTheme="minorHAnsi" w:hAnsiTheme="minorHAnsi" w:cstheme="minorHAnsi"/>
                <w:sz w:val="22"/>
                <w:szCs w:val="22"/>
              </w:rPr>
              <w:t>BSc Accounting</w:t>
            </w:r>
            <w:r w:rsidR="00375391" w:rsidRPr="00114600">
              <w:rPr>
                <w:rFonts w:asciiTheme="minorHAnsi" w:hAnsiTheme="minorHAnsi" w:cstheme="minorHAnsi"/>
                <w:sz w:val="22"/>
                <w:szCs w:val="22"/>
              </w:rPr>
              <w:t xml:space="preserve"> programme </w:t>
            </w:r>
            <w:r w:rsidR="001E00C4" w:rsidRPr="00114600">
              <w:rPr>
                <w:rFonts w:asciiTheme="minorHAnsi" w:hAnsiTheme="minorHAnsi" w:cstheme="minorHAnsi"/>
                <w:sz w:val="22"/>
                <w:szCs w:val="22"/>
              </w:rPr>
              <w:t xml:space="preserve">is a stimulating and challenging accounting degree. It will give you the opportunity to study the conceptual and applied aspects of accounting </w:t>
            </w:r>
            <w:r w:rsidR="00375391" w:rsidRPr="00114600">
              <w:rPr>
                <w:rFonts w:asciiTheme="minorHAnsi" w:hAnsiTheme="minorHAnsi" w:cstheme="minorHAnsi"/>
                <w:sz w:val="22"/>
                <w:szCs w:val="22"/>
              </w:rPr>
              <w:t>together with</w:t>
            </w:r>
            <w:r w:rsidR="001E00C4" w:rsidRPr="00114600">
              <w:rPr>
                <w:rFonts w:asciiTheme="minorHAnsi" w:hAnsiTheme="minorHAnsi" w:cstheme="minorHAnsi"/>
                <w:sz w:val="22"/>
                <w:szCs w:val="22"/>
              </w:rPr>
              <w:t xml:space="preserve"> the business, legal and social </w:t>
            </w:r>
            <w:r w:rsidR="00375391" w:rsidRPr="00114600">
              <w:rPr>
                <w:rFonts w:asciiTheme="minorHAnsi" w:hAnsiTheme="minorHAnsi" w:cstheme="minorHAnsi"/>
                <w:sz w:val="22"/>
                <w:szCs w:val="22"/>
              </w:rPr>
              <w:t>contexts</w:t>
            </w:r>
            <w:r w:rsidR="001E00C4" w:rsidRPr="00114600">
              <w:rPr>
                <w:rFonts w:asciiTheme="minorHAnsi" w:hAnsiTheme="minorHAnsi" w:cstheme="minorHAnsi"/>
                <w:sz w:val="22"/>
                <w:szCs w:val="22"/>
              </w:rPr>
              <w:t xml:space="preserve"> in which accounting operates. It has been designed to provide </w:t>
            </w:r>
            <w:r w:rsidR="001E00C4" w:rsidRPr="00114600">
              <w:rPr>
                <w:rFonts w:asciiTheme="minorHAnsi" w:hAnsiTheme="minorHAnsi" w:cstheme="minorHAnsi"/>
                <w:sz w:val="22"/>
                <w:szCs w:val="22"/>
              </w:rPr>
              <w:lastRenderedPageBreak/>
              <w:t>you with the maximum exemptions from qualifications offered by the professional accounting bodies</w:t>
            </w:r>
            <w:r w:rsidR="00375391" w:rsidRPr="00114600">
              <w:rPr>
                <w:rFonts w:asciiTheme="minorHAnsi" w:hAnsiTheme="minorHAnsi" w:cstheme="minorHAnsi"/>
                <w:sz w:val="22"/>
                <w:szCs w:val="22"/>
              </w:rPr>
              <w:t>,</w:t>
            </w:r>
            <w:r w:rsidR="001E00C4" w:rsidRPr="00114600">
              <w:rPr>
                <w:rFonts w:asciiTheme="minorHAnsi" w:hAnsiTheme="minorHAnsi" w:cstheme="minorHAnsi"/>
                <w:sz w:val="22"/>
                <w:szCs w:val="22"/>
              </w:rPr>
              <w:t xml:space="preserve"> such as the Association of Chartered Certified Accountants (ACCA). </w:t>
            </w:r>
          </w:p>
          <w:p w14:paraId="6CF5660B" w14:textId="56E296AC" w:rsidR="00800F0A" w:rsidRDefault="00800F0A" w:rsidP="00375391">
            <w:pPr>
              <w:spacing w:before="240" w:line="262" w:lineRule="auto"/>
              <w:ind w:left="567" w:right="396"/>
              <w:rPr>
                <w:rFonts w:cstheme="minorHAnsi"/>
                <w:color w:val="000000"/>
                <w:sz w:val="22"/>
                <w:szCs w:val="22"/>
              </w:rPr>
            </w:pPr>
            <w:r w:rsidRPr="00114600">
              <w:rPr>
                <w:rFonts w:cstheme="minorHAnsi"/>
                <w:color w:val="000000"/>
                <w:sz w:val="22"/>
                <w:szCs w:val="22"/>
              </w:rPr>
              <w:t xml:space="preserve">Your experience here will help you develop a strong insight into many aspects of business life, allowing you to </w:t>
            </w:r>
            <w:r w:rsidR="006F6FB3" w:rsidRPr="00114600">
              <w:rPr>
                <w:rFonts w:cstheme="minorHAnsi"/>
                <w:color w:val="000000"/>
                <w:sz w:val="22"/>
                <w:szCs w:val="22"/>
              </w:rPr>
              <w:t>build</w:t>
            </w:r>
            <w:r w:rsidRPr="00114600">
              <w:rPr>
                <w:rFonts w:cstheme="minorHAnsi"/>
                <w:color w:val="000000"/>
                <w:sz w:val="22"/>
                <w:szCs w:val="22"/>
              </w:rPr>
              <w:t xml:space="preserve"> your own knowledge and skills. To help you settle into Westminster Business School we have arranged an orientation programme</w:t>
            </w:r>
            <w:r w:rsidR="00375391" w:rsidRPr="00114600">
              <w:rPr>
                <w:rFonts w:cstheme="minorHAnsi"/>
                <w:color w:val="000000"/>
                <w:sz w:val="22"/>
                <w:szCs w:val="22"/>
              </w:rPr>
              <w:t>,</w:t>
            </w:r>
            <w:r w:rsidRPr="00114600">
              <w:rPr>
                <w:rFonts w:cstheme="minorHAnsi"/>
                <w:color w:val="000000"/>
                <w:sz w:val="22"/>
                <w:szCs w:val="22"/>
              </w:rPr>
              <w:t xml:space="preserve"> with </w:t>
            </w:r>
            <w:proofErr w:type="gramStart"/>
            <w:r w:rsidRPr="00114600">
              <w:rPr>
                <w:rFonts w:cstheme="minorHAnsi"/>
                <w:color w:val="000000"/>
                <w:sz w:val="22"/>
                <w:szCs w:val="22"/>
              </w:rPr>
              <w:t>a number of</w:t>
            </w:r>
            <w:proofErr w:type="gramEnd"/>
            <w:r w:rsidRPr="00114600">
              <w:rPr>
                <w:rFonts w:cstheme="minorHAnsi"/>
                <w:color w:val="000000"/>
                <w:sz w:val="22"/>
                <w:szCs w:val="22"/>
              </w:rPr>
              <w:t xml:space="preserve"> events that I hope you will find informative, educational and entertaining</w:t>
            </w:r>
            <w:r w:rsidR="00375391" w:rsidRPr="00114600">
              <w:rPr>
                <w:rFonts w:cstheme="minorHAnsi"/>
                <w:color w:val="000000"/>
                <w:sz w:val="22"/>
                <w:szCs w:val="22"/>
              </w:rPr>
              <w:t>. It will also</w:t>
            </w:r>
            <w:r w:rsidRPr="00114600">
              <w:rPr>
                <w:rFonts w:cstheme="minorHAnsi"/>
                <w:color w:val="000000"/>
                <w:sz w:val="22"/>
                <w:szCs w:val="22"/>
              </w:rPr>
              <w:t xml:space="preserve"> giv</w:t>
            </w:r>
            <w:r w:rsidR="00375391" w:rsidRPr="00114600">
              <w:rPr>
                <w:rFonts w:cstheme="minorHAnsi"/>
                <w:color w:val="000000"/>
                <w:sz w:val="22"/>
                <w:szCs w:val="22"/>
              </w:rPr>
              <w:t>e</w:t>
            </w:r>
            <w:r w:rsidRPr="00114600">
              <w:rPr>
                <w:rFonts w:cstheme="minorHAnsi"/>
                <w:color w:val="000000"/>
                <w:sz w:val="22"/>
                <w:szCs w:val="22"/>
              </w:rPr>
              <w:t xml:space="preserve"> you an opportunity to meet other students on your course, meet the teaching staff, help you find your way around the campus and answer your questions. </w:t>
            </w:r>
          </w:p>
          <w:p w14:paraId="4DBB363A" w14:textId="221C1E92" w:rsidR="00141CD2" w:rsidRPr="00114600" w:rsidRDefault="00141CD2" w:rsidP="00375391">
            <w:pPr>
              <w:spacing w:before="240" w:line="262" w:lineRule="auto"/>
              <w:ind w:left="567" w:right="396"/>
              <w:rPr>
                <w:rFonts w:cstheme="minorHAnsi"/>
                <w:color w:val="000000"/>
                <w:sz w:val="22"/>
                <w:szCs w:val="22"/>
              </w:rPr>
            </w:pPr>
            <w:r w:rsidRPr="00114600">
              <w:rPr>
                <w:rFonts w:eastAsia="Arial" w:cstheme="minorHAnsi"/>
                <w:sz w:val="22"/>
                <w:szCs w:val="22"/>
              </w:rPr>
              <w:t>We</w:t>
            </w:r>
            <w:r w:rsidRPr="00114600">
              <w:rPr>
                <w:rFonts w:eastAsia="Arial" w:cstheme="minorHAnsi"/>
                <w:spacing w:val="-2"/>
                <w:sz w:val="22"/>
                <w:szCs w:val="22"/>
              </w:rPr>
              <w:t xml:space="preserve"> </w:t>
            </w:r>
            <w:r w:rsidRPr="00114600">
              <w:rPr>
                <w:rFonts w:eastAsia="Arial" w:cstheme="minorHAnsi"/>
                <w:spacing w:val="-1"/>
                <w:sz w:val="22"/>
                <w:szCs w:val="22"/>
              </w:rPr>
              <w:t>l</w:t>
            </w:r>
            <w:r w:rsidRPr="00114600">
              <w:rPr>
                <w:rFonts w:eastAsia="Arial" w:cstheme="minorHAnsi"/>
                <w:sz w:val="22"/>
                <w:szCs w:val="22"/>
              </w:rPr>
              <w:t>o</w:t>
            </w:r>
            <w:r w:rsidRPr="00114600">
              <w:rPr>
                <w:rFonts w:eastAsia="Arial" w:cstheme="minorHAnsi"/>
                <w:spacing w:val="-3"/>
                <w:sz w:val="22"/>
                <w:szCs w:val="22"/>
              </w:rPr>
              <w:t>o</w:t>
            </w:r>
            <w:r w:rsidRPr="00114600">
              <w:rPr>
                <w:rFonts w:eastAsia="Arial" w:cstheme="minorHAnsi"/>
                <w:sz w:val="22"/>
                <w:szCs w:val="22"/>
              </w:rPr>
              <w:t>k</w:t>
            </w:r>
            <w:r w:rsidRPr="00114600">
              <w:rPr>
                <w:rFonts w:eastAsia="Arial" w:cstheme="minorHAnsi"/>
                <w:spacing w:val="1"/>
                <w:sz w:val="22"/>
                <w:szCs w:val="22"/>
              </w:rPr>
              <w:t xml:space="preserve"> f</w:t>
            </w:r>
            <w:r w:rsidRPr="00114600">
              <w:rPr>
                <w:rFonts w:eastAsia="Arial" w:cstheme="minorHAnsi"/>
                <w:sz w:val="22"/>
                <w:szCs w:val="22"/>
              </w:rPr>
              <w:t>o</w:t>
            </w:r>
            <w:r w:rsidRPr="00114600">
              <w:rPr>
                <w:rFonts w:eastAsia="Arial" w:cstheme="minorHAnsi"/>
                <w:spacing w:val="1"/>
                <w:sz w:val="22"/>
                <w:szCs w:val="22"/>
              </w:rPr>
              <w:t>r</w:t>
            </w:r>
            <w:r w:rsidRPr="00114600">
              <w:rPr>
                <w:rFonts w:eastAsia="Arial" w:cstheme="minorHAnsi"/>
                <w:spacing w:val="-4"/>
                <w:sz w:val="22"/>
                <w:szCs w:val="22"/>
              </w:rPr>
              <w:t>w</w:t>
            </w:r>
            <w:r w:rsidRPr="00114600">
              <w:rPr>
                <w:rFonts w:eastAsia="Arial" w:cstheme="minorHAnsi"/>
                <w:sz w:val="22"/>
                <w:szCs w:val="22"/>
              </w:rPr>
              <w:t>a</w:t>
            </w:r>
            <w:r w:rsidRPr="00114600">
              <w:rPr>
                <w:rFonts w:eastAsia="Arial" w:cstheme="minorHAnsi"/>
                <w:spacing w:val="1"/>
                <w:sz w:val="22"/>
                <w:szCs w:val="22"/>
              </w:rPr>
              <w:t>r</w:t>
            </w:r>
            <w:r w:rsidRPr="00114600">
              <w:rPr>
                <w:rFonts w:eastAsia="Arial" w:cstheme="minorHAnsi"/>
                <w:sz w:val="22"/>
                <w:szCs w:val="22"/>
              </w:rPr>
              <w:t>d</w:t>
            </w:r>
            <w:r w:rsidRPr="00114600">
              <w:rPr>
                <w:rFonts w:eastAsia="Arial" w:cstheme="minorHAnsi"/>
                <w:spacing w:val="1"/>
                <w:sz w:val="22"/>
                <w:szCs w:val="22"/>
              </w:rPr>
              <w:t xml:space="preserve"> t</w:t>
            </w:r>
            <w:r w:rsidRPr="00114600">
              <w:rPr>
                <w:rFonts w:eastAsia="Arial" w:cstheme="minorHAnsi"/>
                <w:sz w:val="22"/>
                <w:szCs w:val="22"/>
              </w:rPr>
              <w:t>o</w:t>
            </w:r>
            <w:r w:rsidRPr="00114600">
              <w:rPr>
                <w:rFonts w:eastAsia="Arial" w:cstheme="minorHAnsi"/>
                <w:spacing w:val="-2"/>
                <w:sz w:val="22"/>
                <w:szCs w:val="22"/>
              </w:rPr>
              <w:t xml:space="preserve"> </w:t>
            </w:r>
            <w:r w:rsidRPr="00114600">
              <w:rPr>
                <w:rFonts w:eastAsia="Arial" w:cstheme="minorHAnsi"/>
                <w:sz w:val="22"/>
                <w:szCs w:val="22"/>
              </w:rPr>
              <w:t>see</w:t>
            </w:r>
            <w:r w:rsidRPr="00114600">
              <w:rPr>
                <w:rFonts w:eastAsia="Arial" w:cstheme="minorHAnsi"/>
                <w:spacing w:val="-1"/>
                <w:sz w:val="22"/>
                <w:szCs w:val="22"/>
              </w:rPr>
              <w:t>i</w:t>
            </w:r>
            <w:r w:rsidRPr="00114600">
              <w:rPr>
                <w:rFonts w:eastAsia="Arial" w:cstheme="minorHAnsi"/>
                <w:sz w:val="22"/>
                <w:szCs w:val="22"/>
              </w:rPr>
              <w:t>ng</w:t>
            </w:r>
            <w:r w:rsidRPr="00114600">
              <w:rPr>
                <w:rFonts w:eastAsia="Arial" w:cstheme="minorHAnsi"/>
                <w:spacing w:val="1"/>
                <w:sz w:val="22"/>
                <w:szCs w:val="22"/>
              </w:rPr>
              <w:t xml:space="preserve"> </w:t>
            </w:r>
            <w:r w:rsidRPr="00114600">
              <w:rPr>
                <w:rFonts w:eastAsia="Arial" w:cstheme="minorHAnsi"/>
                <w:spacing w:val="-2"/>
                <w:sz w:val="22"/>
                <w:szCs w:val="22"/>
              </w:rPr>
              <w:t>y</w:t>
            </w:r>
            <w:r w:rsidRPr="00114600">
              <w:rPr>
                <w:rFonts w:eastAsia="Arial" w:cstheme="minorHAnsi"/>
                <w:sz w:val="22"/>
                <w:szCs w:val="22"/>
              </w:rPr>
              <w:t>ou</w:t>
            </w:r>
            <w:r w:rsidRPr="00114600">
              <w:rPr>
                <w:rFonts w:eastAsia="Arial" w:cstheme="minorHAnsi"/>
                <w:spacing w:val="1"/>
                <w:sz w:val="22"/>
                <w:szCs w:val="22"/>
              </w:rPr>
              <w:t xml:space="preserve"> </w:t>
            </w:r>
            <w:r w:rsidRPr="00114600">
              <w:rPr>
                <w:rFonts w:eastAsia="Arial" w:cstheme="minorHAnsi"/>
                <w:sz w:val="22"/>
                <w:szCs w:val="22"/>
              </w:rPr>
              <w:t>on</w:t>
            </w:r>
            <w:r w:rsidRPr="00114600">
              <w:rPr>
                <w:rFonts w:eastAsia="Arial" w:cstheme="minorHAnsi"/>
                <w:spacing w:val="2"/>
                <w:sz w:val="22"/>
                <w:szCs w:val="22"/>
              </w:rPr>
              <w:t xml:space="preserve"> </w:t>
            </w:r>
            <w:r w:rsidRPr="00114600">
              <w:rPr>
                <w:rFonts w:eastAsia="Arial" w:cstheme="minorHAnsi"/>
                <w:b/>
                <w:bCs/>
                <w:spacing w:val="-3"/>
                <w:sz w:val="22"/>
                <w:szCs w:val="22"/>
              </w:rPr>
              <w:t xml:space="preserve">Monday, 16th </w:t>
            </w:r>
            <w:r w:rsidRPr="00114600">
              <w:rPr>
                <w:rFonts w:eastAsia="Arial" w:cstheme="minorHAnsi"/>
                <w:b/>
                <w:bCs/>
                <w:spacing w:val="-1"/>
                <w:sz w:val="22"/>
                <w:szCs w:val="22"/>
              </w:rPr>
              <w:t>September 2019</w:t>
            </w:r>
            <w:r w:rsidRPr="00114600">
              <w:rPr>
                <w:rFonts w:eastAsia="Arial" w:cstheme="minorHAnsi"/>
                <w:b/>
                <w:bCs/>
                <w:sz w:val="22"/>
                <w:szCs w:val="22"/>
              </w:rPr>
              <w:t>.</w:t>
            </w:r>
          </w:p>
          <w:p w14:paraId="1D58A750" w14:textId="09B80D88" w:rsidR="00800F0A" w:rsidRPr="00141CD2" w:rsidRDefault="005E7DA7" w:rsidP="000A11E1">
            <w:pPr>
              <w:spacing w:before="240" w:line="242" w:lineRule="auto"/>
              <w:ind w:left="567" w:right="5405"/>
              <w:rPr>
                <w:rFonts w:cstheme="minorHAnsi"/>
                <w:b/>
                <w:sz w:val="22"/>
                <w:szCs w:val="22"/>
              </w:rPr>
            </w:pPr>
            <w:r>
              <w:rPr>
                <w:rFonts w:cstheme="minorHAnsi"/>
                <w:b/>
                <w:sz w:val="22"/>
                <w:szCs w:val="22"/>
              </w:rPr>
              <w:t xml:space="preserve">Prem Puwanenthiren </w:t>
            </w:r>
          </w:p>
          <w:p w14:paraId="6D177084" w14:textId="6604AEFA" w:rsidR="00800F0A" w:rsidRPr="00141CD2" w:rsidRDefault="00800F0A" w:rsidP="000A11E1">
            <w:pPr>
              <w:spacing w:before="240" w:line="242" w:lineRule="auto"/>
              <w:ind w:left="567" w:right="5405"/>
              <w:rPr>
                <w:rFonts w:cstheme="minorHAnsi"/>
                <w:b/>
                <w:sz w:val="22"/>
                <w:szCs w:val="22"/>
              </w:rPr>
            </w:pPr>
            <w:r w:rsidRPr="00141CD2">
              <w:rPr>
                <w:rFonts w:cstheme="minorHAnsi"/>
                <w:b/>
                <w:sz w:val="22"/>
                <w:szCs w:val="22"/>
              </w:rPr>
              <w:t xml:space="preserve">Course Leader </w:t>
            </w:r>
            <w:r w:rsidR="006F6FB3" w:rsidRPr="00141CD2">
              <w:rPr>
                <w:rFonts w:cstheme="minorHAnsi"/>
                <w:b/>
                <w:sz w:val="22"/>
                <w:szCs w:val="22"/>
              </w:rPr>
              <w:t>-</w:t>
            </w:r>
            <w:r w:rsidRPr="00141CD2">
              <w:rPr>
                <w:rFonts w:cstheme="minorHAnsi"/>
                <w:b/>
                <w:sz w:val="22"/>
                <w:szCs w:val="22"/>
              </w:rPr>
              <w:t xml:space="preserve"> </w:t>
            </w:r>
            <w:r w:rsidR="00F0701E" w:rsidRPr="00141CD2">
              <w:rPr>
                <w:rFonts w:cstheme="minorHAnsi"/>
                <w:b/>
                <w:sz w:val="22"/>
                <w:szCs w:val="22"/>
              </w:rPr>
              <w:t xml:space="preserve">BSc Accounting </w:t>
            </w:r>
          </w:p>
          <w:p w14:paraId="5D62D51D" w14:textId="42657F04" w:rsidR="00800F0A" w:rsidRPr="00114600" w:rsidRDefault="00800F0A" w:rsidP="006D7065">
            <w:pPr>
              <w:spacing w:before="240" w:line="242" w:lineRule="auto"/>
              <w:ind w:left="567" w:right="5405"/>
              <w:rPr>
                <w:rFonts w:cstheme="minorHAnsi"/>
                <w:sz w:val="22"/>
                <w:szCs w:val="22"/>
              </w:rPr>
            </w:pPr>
            <w:r w:rsidRPr="00114600">
              <w:rPr>
                <w:rFonts w:cstheme="minorHAnsi"/>
                <w:sz w:val="22"/>
                <w:szCs w:val="22"/>
              </w:rPr>
              <w:t>Email:</w:t>
            </w:r>
            <w:r w:rsidR="005E7DA7" w:rsidRPr="005E7DA7">
              <w:rPr>
                <w:rStyle w:val="Hyperlink"/>
                <w:rFonts w:cstheme="minorHAnsi"/>
                <w:color w:val="147ABD" w:themeColor="accent1"/>
                <w:sz w:val="22"/>
                <w:szCs w:val="22"/>
              </w:rPr>
              <w:t>.Puwanenthiren@westminster.ac.uk</w:t>
            </w:r>
          </w:p>
          <w:p w14:paraId="02CE0C94" w14:textId="77777777" w:rsidR="00175765" w:rsidRPr="00175765" w:rsidRDefault="00175765" w:rsidP="00175765">
            <w:pPr>
              <w:spacing w:before="240"/>
              <w:ind w:left="567" w:right="-20"/>
              <w:rPr>
                <w:rFonts w:cstheme="minorHAnsi"/>
                <w:sz w:val="22"/>
                <w:szCs w:val="22"/>
              </w:rPr>
            </w:pPr>
            <w:r w:rsidRPr="00175765">
              <w:rPr>
                <w:rFonts w:cstheme="minorHAnsi"/>
                <w:sz w:val="22"/>
                <w:szCs w:val="22"/>
              </w:rPr>
              <w:t>Westminster Business School</w:t>
            </w:r>
            <w:bookmarkStart w:id="0" w:name="_GoBack"/>
            <w:bookmarkEnd w:id="0"/>
          </w:p>
          <w:p w14:paraId="35C53107" w14:textId="77777777" w:rsidR="00175765" w:rsidRPr="00175765" w:rsidRDefault="00175765" w:rsidP="00175765">
            <w:pPr>
              <w:spacing w:before="240"/>
              <w:ind w:left="567" w:right="-20"/>
              <w:rPr>
                <w:rFonts w:cstheme="minorHAnsi"/>
                <w:sz w:val="22"/>
                <w:szCs w:val="22"/>
              </w:rPr>
            </w:pPr>
            <w:r w:rsidRPr="00175765">
              <w:rPr>
                <w:rFonts w:cstheme="minorHAnsi"/>
                <w:sz w:val="22"/>
                <w:szCs w:val="22"/>
              </w:rPr>
              <w:t>35 Marylebone Road</w:t>
            </w:r>
          </w:p>
          <w:p w14:paraId="68F6BA47" w14:textId="77777777" w:rsidR="00175765" w:rsidRPr="00175765" w:rsidRDefault="00175765" w:rsidP="00175765">
            <w:pPr>
              <w:spacing w:before="240"/>
              <w:ind w:left="567" w:right="-20"/>
              <w:rPr>
                <w:rFonts w:cstheme="minorHAnsi"/>
                <w:sz w:val="22"/>
                <w:szCs w:val="22"/>
              </w:rPr>
            </w:pPr>
            <w:r w:rsidRPr="00175765">
              <w:rPr>
                <w:rFonts w:cstheme="minorHAnsi"/>
                <w:sz w:val="22"/>
                <w:szCs w:val="22"/>
              </w:rPr>
              <w:t xml:space="preserve">London, </w:t>
            </w:r>
          </w:p>
          <w:p w14:paraId="264F4C97" w14:textId="5C551361" w:rsidR="00800F0A" w:rsidRPr="00114600" w:rsidRDefault="00175765" w:rsidP="00175765">
            <w:pPr>
              <w:spacing w:before="240"/>
              <w:ind w:left="567" w:right="-20"/>
              <w:rPr>
                <w:rFonts w:cstheme="minorHAnsi"/>
                <w:sz w:val="22"/>
                <w:szCs w:val="22"/>
              </w:rPr>
            </w:pPr>
            <w:r w:rsidRPr="00175765">
              <w:rPr>
                <w:rFonts w:cstheme="minorHAnsi"/>
                <w:sz w:val="22"/>
                <w:szCs w:val="22"/>
              </w:rPr>
              <w:t>NW1 5LS</w:t>
            </w:r>
          </w:p>
        </w:tc>
      </w:tr>
      <w:tr w:rsidR="00800F0A" w:rsidRPr="00114600" w14:paraId="2A25FE2A" w14:textId="77777777" w:rsidTr="00C644E7">
        <w:trPr>
          <w:trHeight w:val="227"/>
          <w:jc w:val="center"/>
        </w:trPr>
        <w:tc>
          <w:tcPr>
            <w:tcW w:w="10322" w:type="dxa"/>
            <w:gridSpan w:val="2"/>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0E5D3E26" w14:textId="77777777" w:rsidR="00800F0A" w:rsidRPr="00114600" w:rsidRDefault="00800F0A" w:rsidP="00800F0A">
            <w:pPr>
              <w:rPr>
                <w:rFonts w:cstheme="minorHAnsi"/>
                <w:sz w:val="22"/>
                <w:szCs w:val="22"/>
              </w:rPr>
            </w:pPr>
          </w:p>
        </w:tc>
      </w:tr>
      <w:tr w:rsidR="00800F0A" w:rsidRPr="00114600" w14:paraId="0339DE9D" w14:textId="77777777" w:rsidTr="0001120B">
        <w:trPr>
          <w:trHeight w:val="3452"/>
          <w:jc w:val="center"/>
        </w:trPr>
        <w:tc>
          <w:tcPr>
            <w:tcW w:w="10322" w:type="dxa"/>
            <w:gridSpan w:val="2"/>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jc w:val="center"/>
              <w:tblLayout w:type="fixed"/>
              <w:tblLook w:val="04A0" w:firstRow="1" w:lastRow="0" w:firstColumn="1" w:lastColumn="0" w:noHBand="0" w:noVBand="1"/>
            </w:tblPr>
            <w:tblGrid>
              <w:gridCol w:w="3362"/>
              <w:gridCol w:w="3362"/>
              <w:gridCol w:w="3362"/>
            </w:tblGrid>
            <w:tr w:rsidR="00800F0A" w:rsidRPr="00114600" w14:paraId="6C56ACDA" w14:textId="77777777" w:rsidTr="00734E38">
              <w:trPr>
                <w:jc w:val="center"/>
              </w:trPr>
              <w:tc>
                <w:tcPr>
                  <w:tcW w:w="10086" w:type="dxa"/>
                  <w:gridSpan w:val="3"/>
                  <w:shd w:val="clear" w:color="auto" w:fill="91CCF3" w:themeFill="accent1" w:themeFillTint="66"/>
                </w:tcPr>
                <w:p w14:paraId="0E945A3E" w14:textId="06F61B5E" w:rsidR="00800F0A" w:rsidRPr="00114600" w:rsidRDefault="002102BD" w:rsidP="00734E38">
                  <w:pPr>
                    <w:pStyle w:val="Normal-Centered"/>
                    <w:rPr>
                      <w:rStyle w:val="Strong"/>
                      <w:rFonts w:cstheme="minorHAnsi"/>
                      <w:sz w:val="22"/>
                      <w:szCs w:val="22"/>
                    </w:rPr>
                  </w:pPr>
                  <w:r w:rsidRPr="00114600">
                    <w:rPr>
                      <w:rStyle w:val="Strong"/>
                      <w:rFonts w:cstheme="minorHAnsi"/>
                      <w:sz w:val="22"/>
                      <w:szCs w:val="22"/>
                    </w:rPr>
                    <w:t>Monday</w:t>
                  </w:r>
                  <w:r w:rsidR="00800F0A" w:rsidRPr="00114600">
                    <w:rPr>
                      <w:rStyle w:val="Strong"/>
                      <w:rFonts w:cstheme="minorHAnsi"/>
                      <w:sz w:val="22"/>
                      <w:szCs w:val="22"/>
                    </w:rPr>
                    <w:t xml:space="preserve"> 1</w:t>
                  </w:r>
                  <w:r w:rsidRPr="00114600">
                    <w:rPr>
                      <w:rStyle w:val="Strong"/>
                      <w:rFonts w:cstheme="minorHAnsi"/>
                      <w:sz w:val="22"/>
                      <w:szCs w:val="22"/>
                    </w:rPr>
                    <w:t>6</w:t>
                  </w:r>
                  <w:r w:rsidR="00800F0A" w:rsidRPr="00114600">
                    <w:rPr>
                      <w:rStyle w:val="Strong"/>
                      <w:rFonts w:cstheme="minorHAnsi"/>
                      <w:sz w:val="22"/>
                      <w:szCs w:val="22"/>
                      <w:vertAlign w:val="superscript"/>
                    </w:rPr>
                    <w:t>th</w:t>
                  </w:r>
                  <w:r w:rsidR="0074775C" w:rsidRPr="00114600">
                    <w:rPr>
                      <w:rStyle w:val="Strong"/>
                      <w:rFonts w:cstheme="minorHAnsi"/>
                      <w:sz w:val="22"/>
                      <w:szCs w:val="22"/>
                    </w:rPr>
                    <w:t xml:space="preserve"> September 2019</w:t>
                  </w:r>
                </w:p>
              </w:tc>
            </w:tr>
            <w:tr w:rsidR="00800F0A" w:rsidRPr="00114600" w14:paraId="5D86A933" w14:textId="77777777" w:rsidTr="00734E38">
              <w:trPr>
                <w:jc w:val="center"/>
              </w:trPr>
              <w:tc>
                <w:tcPr>
                  <w:tcW w:w="3362" w:type="dxa"/>
                </w:tcPr>
                <w:p w14:paraId="5432071A" w14:textId="77777777" w:rsidR="00800F0A" w:rsidRPr="00114600" w:rsidRDefault="00800F0A" w:rsidP="00734E38">
                  <w:pPr>
                    <w:pStyle w:val="Normal-Centered"/>
                    <w:rPr>
                      <w:rStyle w:val="Strong"/>
                      <w:rFonts w:cstheme="minorHAnsi"/>
                      <w:sz w:val="22"/>
                      <w:szCs w:val="22"/>
                    </w:rPr>
                  </w:pPr>
                  <w:r w:rsidRPr="00114600">
                    <w:rPr>
                      <w:rStyle w:val="Strong"/>
                      <w:rFonts w:cstheme="minorHAnsi"/>
                      <w:sz w:val="22"/>
                      <w:szCs w:val="22"/>
                    </w:rPr>
                    <w:t>Time</w:t>
                  </w:r>
                </w:p>
              </w:tc>
              <w:tc>
                <w:tcPr>
                  <w:tcW w:w="3362" w:type="dxa"/>
                </w:tcPr>
                <w:p w14:paraId="1E475D78" w14:textId="77777777" w:rsidR="00800F0A" w:rsidRPr="00114600" w:rsidRDefault="00800F0A" w:rsidP="00734E38">
                  <w:pPr>
                    <w:pStyle w:val="Normal-Centered"/>
                    <w:rPr>
                      <w:rStyle w:val="Strong"/>
                      <w:rFonts w:cstheme="minorHAnsi"/>
                      <w:sz w:val="22"/>
                      <w:szCs w:val="22"/>
                    </w:rPr>
                  </w:pPr>
                  <w:r w:rsidRPr="00114600">
                    <w:rPr>
                      <w:rStyle w:val="Strong"/>
                      <w:rFonts w:cstheme="minorHAnsi"/>
                      <w:sz w:val="22"/>
                      <w:szCs w:val="22"/>
                    </w:rPr>
                    <w:t>Event</w:t>
                  </w:r>
                </w:p>
              </w:tc>
              <w:tc>
                <w:tcPr>
                  <w:tcW w:w="3362" w:type="dxa"/>
                </w:tcPr>
                <w:p w14:paraId="32D98316" w14:textId="77777777" w:rsidR="00800F0A" w:rsidRPr="00114600" w:rsidRDefault="00800F0A" w:rsidP="00734E38">
                  <w:pPr>
                    <w:pStyle w:val="Normal-Centered"/>
                    <w:rPr>
                      <w:rStyle w:val="Strong"/>
                      <w:rFonts w:cstheme="minorHAnsi"/>
                      <w:sz w:val="22"/>
                      <w:szCs w:val="22"/>
                    </w:rPr>
                  </w:pPr>
                  <w:r w:rsidRPr="00114600">
                    <w:rPr>
                      <w:rStyle w:val="Strong"/>
                      <w:rFonts w:cstheme="minorHAnsi"/>
                      <w:sz w:val="22"/>
                      <w:szCs w:val="22"/>
                    </w:rPr>
                    <w:t>Location</w:t>
                  </w:r>
                </w:p>
              </w:tc>
            </w:tr>
            <w:tr w:rsidR="00800F0A" w:rsidRPr="00114600" w14:paraId="3AE87873" w14:textId="77777777" w:rsidTr="00734E38">
              <w:trPr>
                <w:jc w:val="center"/>
              </w:trPr>
              <w:tc>
                <w:tcPr>
                  <w:tcW w:w="3362" w:type="dxa"/>
                </w:tcPr>
                <w:p w14:paraId="1215EAF0" w14:textId="60AB73D3" w:rsidR="00800F0A" w:rsidRPr="00114600" w:rsidRDefault="005D6C14" w:rsidP="00734E38">
                  <w:pPr>
                    <w:pStyle w:val="Normal-Centered"/>
                    <w:rPr>
                      <w:rStyle w:val="Strong"/>
                      <w:rFonts w:cstheme="minorHAnsi"/>
                      <w:sz w:val="22"/>
                      <w:szCs w:val="22"/>
                    </w:rPr>
                  </w:pPr>
                  <w:r>
                    <w:rPr>
                      <w:rStyle w:val="Strong"/>
                      <w:rFonts w:cstheme="minorHAnsi"/>
                      <w:sz w:val="22"/>
                      <w:szCs w:val="22"/>
                    </w:rPr>
                    <w:t>14</w:t>
                  </w:r>
                  <w:r w:rsidR="00501EF1" w:rsidRPr="00114600">
                    <w:rPr>
                      <w:rStyle w:val="Strong"/>
                      <w:rFonts w:cstheme="minorHAnsi"/>
                      <w:sz w:val="22"/>
                      <w:szCs w:val="22"/>
                    </w:rPr>
                    <w:t>:</w:t>
                  </w:r>
                  <w:r w:rsidR="002102BD" w:rsidRPr="00114600">
                    <w:rPr>
                      <w:rStyle w:val="Strong"/>
                      <w:rFonts w:cstheme="minorHAnsi"/>
                      <w:sz w:val="22"/>
                      <w:szCs w:val="22"/>
                    </w:rPr>
                    <w:t>0</w:t>
                  </w:r>
                  <w:r w:rsidR="00800F0A" w:rsidRPr="00114600">
                    <w:rPr>
                      <w:rStyle w:val="Strong"/>
                      <w:rFonts w:cstheme="minorHAnsi"/>
                      <w:sz w:val="22"/>
                      <w:szCs w:val="22"/>
                    </w:rPr>
                    <w:t xml:space="preserve">0 – </w:t>
                  </w:r>
                  <w:r w:rsidR="00501EF1" w:rsidRPr="00114600">
                    <w:rPr>
                      <w:rStyle w:val="Strong"/>
                      <w:rFonts w:cstheme="minorHAnsi"/>
                      <w:sz w:val="22"/>
                      <w:szCs w:val="22"/>
                    </w:rPr>
                    <w:t>14</w:t>
                  </w:r>
                  <w:r w:rsidR="00800F0A" w:rsidRPr="00114600">
                    <w:rPr>
                      <w:rStyle w:val="Strong"/>
                      <w:rFonts w:cstheme="minorHAnsi"/>
                      <w:sz w:val="22"/>
                      <w:szCs w:val="22"/>
                    </w:rPr>
                    <w:t>:30</w:t>
                  </w:r>
                </w:p>
              </w:tc>
              <w:tc>
                <w:tcPr>
                  <w:tcW w:w="3362" w:type="dxa"/>
                </w:tcPr>
                <w:p w14:paraId="2CCA3EA3" w14:textId="3249E1C2" w:rsidR="00800F0A" w:rsidRPr="00114600" w:rsidRDefault="00800F0A" w:rsidP="00734E38">
                  <w:pPr>
                    <w:pStyle w:val="Normal-Centered"/>
                    <w:rPr>
                      <w:rStyle w:val="Strong"/>
                      <w:rFonts w:cstheme="minorHAnsi"/>
                      <w:sz w:val="22"/>
                      <w:szCs w:val="22"/>
                    </w:rPr>
                  </w:pPr>
                  <w:r w:rsidRPr="00114600">
                    <w:rPr>
                      <w:rStyle w:val="Strong"/>
                      <w:rFonts w:cstheme="minorHAnsi"/>
                      <w:sz w:val="22"/>
                      <w:szCs w:val="22"/>
                    </w:rPr>
                    <w:t>Welcome</w:t>
                  </w:r>
                  <w:r w:rsidR="002102BD" w:rsidRPr="00114600">
                    <w:rPr>
                      <w:rStyle w:val="Strong"/>
                      <w:rFonts w:cstheme="minorHAnsi"/>
                      <w:sz w:val="22"/>
                      <w:szCs w:val="22"/>
                    </w:rPr>
                    <w:t xml:space="preserve"> </w:t>
                  </w:r>
                  <w:r w:rsidR="00757947" w:rsidRPr="00114600">
                    <w:rPr>
                      <w:rStyle w:val="Strong"/>
                      <w:rFonts w:cstheme="minorHAnsi"/>
                      <w:sz w:val="22"/>
                      <w:szCs w:val="22"/>
                    </w:rPr>
                    <w:t>to the School</w:t>
                  </w:r>
                </w:p>
              </w:tc>
              <w:tc>
                <w:tcPr>
                  <w:tcW w:w="3362" w:type="dxa"/>
                </w:tcPr>
                <w:p w14:paraId="39FD1986" w14:textId="77777777" w:rsidR="00800F0A" w:rsidRDefault="00FE0CA1" w:rsidP="00734E38">
                  <w:pPr>
                    <w:pStyle w:val="Normal-Centered"/>
                    <w:rPr>
                      <w:rStyle w:val="Strong"/>
                      <w:rFonts w:cstheme="minorHAnsi"/>
                      <w:sz w:val="22"/>
                      <w:szCs w:val="22"/>
                    </w:rPr>
                  </w:pPr>
                  <w:r w:rsidRPr="00114600">
                    <w:rPr>
                      <w:rStyle w:val="Strong"/>
                      <w:rFonts w:cstheme="minorHAnsi"/>
                      <w:sz w:val="22"/>
                      <w:szCs w:val="22"/>
                    </w:rPr>
                    <w:t>Hogg Lecture Theatre</w:t>
                  </w:r>
                </w:p>
                <w:p w14:paraId="7FF91F5E" w14:textId="36F20A9D" w:rsidR="00401749" w:rsidRDefault="00401749" w:rsidP="00734E38">
                  <w:pPr>
                    <w:pStyle w:val="Normal-Centered"/>
                    <w:rPr>
                      <w:rStyle w:val="Strong"/>
                      <w:rFonts w:cstheme="minorHAnsi"/>
                      <w:b w:val="0"/>
                      <w:sz w:val="22"/>
                      <w:szCs w:val="22"/>
                    </w:rPr>
                  </w:pPr>
                  <w:r>
                    <w:rPr>
                      <w:rStyle w:val="Strong"/>
                      <w:rFonts w:cstheme="minorHAnsi"/>
                      <w:b w:val="0"/>
                      <w:sz w:val="22"/>
                      <w:szCs w:val="22"/>
                    </w:rPr>
                    <w:t>Marylebone Campus</w:t>
                  </w:r>
                </w:p>
                <w:p w14:paraId="27472CE3" w14:textId="77777777" w:rsidR="00527257" w:rsidRPr="00527257" w:rsidRDefault="00527257" w:rsidP="00527257">
                  <w:pPr>
                    <w:pStyle w:val="Normal-Centered"/>
                    <w:rPr>
                      <w:rStyle w:val="Strong"/>
                      <w:rFonts w:cstheme="minorHAnsi"/>
                      <w:b w:val="0"/>
                      <w:sz w:val="22"/>
                      <w:szCs w:val="22"/>
                    </w:rPr>
                  </w:pPr>
                  <w:r w:rsidRPr="00527257">
                    <w:rPr>
                      <w:rStyle w:val="Strong"/>
                      <w:rFonts w:cstheme="minorHAnsi"/>
                      <w:b w:val="0"/>
                      <w:sz w:val="22"/>
                      <w:szCs w:val="22"/>
                    </w:rPr>
                    <w:t>35 Marylebone Road</w:t>
                  </w:r>
                </w:p>
                <w:p w14:paraId="7091BF67" w14:textId="77777777" w:rsidR="00527257" w:rsidRPr="00527257" w:rsidRDefault="00527257" w:rsidP="00527257">
                  <w:pPr>
                    <w:pStyle w:val="Normal-Centered"/>
                    <w:rPr>
                      <w:rStyle w:val="Strong"/>
                      <w:rFonts w:cstheme="minorHAnsi"/>
                      <w:b w:val="0"/>
                      <w:sz w:val="22"/>
                      <w:szCs w:val="22"/>
                    </w:rPr>
                  </w:pPr>
                  <w:r w:rsidRPr="00527257">
                    <w:rPr>
                      <w:rStyle w:val="Strong"/>
                      <w:rFonts w:cstheme="minorHAnsi"/>
                      <w:b w:val="0"/>
                      <w:sz w:val="22"/>
                      <w:szCs w:val="22"/>
                    </w:rPr>
                    <w:t xml:space="preserve">London, </w:t>
                  </w:r>
                </w:p>
                <w:p w14:paraId="7E8DF60F" w14:textId="2268C270" w:rsidR="00527257" w:rsidRDefault="00527257" w:rsidP="00527257">
                  <w:pPr>
                    <w:pStyle w:val="Normal-Centered"/>
                    <w:rPr>
                      <w:rStyle w:val="Strong"/>
                      <w:rFonts w:cstheme="minorHAnsi"/>
                      <w:b w:val="0"/>
                      <w:sz w:val="22"/>
                      <w:szCs w:val="22"/>
                    </w:rPr>
                  </w:pPr>
                  <w:r w:rsidRPr="00527257">
                    <w:rPr>
                      <w:rStyle w:val="Strong"/>
                      <w:rFonts w:cstheme="minorHAnsi"/>
                      <w:b w:val="0"/>
                      <w:sz w:val="22"/>
                      <w:szCs w:val="22"/>
                    </w:rPr>
                    <w:t>NW1 5LS</w:t>
                  </w:r>
                </w:p>
                <w:p w14:paraId="65D1C110" w14:textId="79A31211" w:rsidR="00527257" w:rsidRPr="00114600" w:rsidRDefault="00527257" w:rsidP="00734E38">
                  <w:pPr>
                    <w:pStyle w:val="Normal-Centered"/>
                    <w:rPr>
                      <w:rStyle w:val="Strong"/>
                      <w:rFonts w:cstheme="minorHAnsi"/>
                      <w:sz w:val="22"/>
                      <w:szCs w:val="22"/>
                    </w:rPr>
                  </w:pPr>
                </w:p>
              </w:tc>
            </w:tr>
            <w:tr w:rsidR="0051605E" w:rsidRPr="00114600" w14:paraId="6CF32AF4" w14:textId="77777777" w:rsidTr="00734E38">
              <w:trPr>
                <w:jc w:val="center"/>
              </w:trPr>
              <w:tc>
                <w:tcPr>
                  <w:tcW w:w="3362" w:type="dxa"/>
                </w:tcPr>
                <w:p w14:paraId="67E0C264" w14:textId="56B80B66" w:rsidR="0051605E" w:rsidRDefault="0051605E" w:rsidP="00734E38">
                  <w:pPr>
                    <w:pStyle w:val="Normal-Centered"/>
                    <w:rPr>
                      <w:rStyle w:val="Strong"/>
                      <w:rFonts w:cstheme="minorHAnsi"/>
                      <w:sz w:val="22"/>
                      <w:szCs w:val="22"/>
                    </w:rPr>
                  </w:pPr>
                  <w:r>
                    <w:rPr>
                      <w:rStyle w:val="Strong"/>
                      <w:rFonts w:cstheme="minorHAnsi"/>
                      <w:sz w:val="22"/>
                      <w:szCs w:val="22"/>
                    </w:rPr>
                    <w:t>14:30 – 15:00</w:t>
                  </w:r>
                </w:p>
              </w:tc>
              <w:tc>
                <w:tcPr>
                  <w:tcW w:w="3362" w:type="dxa"/>
                </w:tcPr>
                <w:p w14:paraId="348E6273" w14:textId="12CE0939" w:rsidR="0051605E" w:rsidRPr="00114600" w:rsidRDefault="0051605E" w:rsidP="00734E38">
                  <w:pPr>
                    <w:pStyle w:val="Normal-Centered"/>
                    <w:rPr>
                      <w:rStyle w:val="Strong"/>
                      <w:rFonts w:cstheme="minorHAnsi"/>
                      <w:sz w:val="22"/>
                      <w:szCs w:val="22"/>
                    </w:rPr>
                  </w:pPr>
                  <w:r>
                    <w:rPr>
                      <w:rStyle w:val="Strong"/>
                      <w:rFonts w:cstheme="minorHAnsi"/>
                      <w:sz w:val="22"/>
                      <w:szCs w:val="22"/>
                    </w:rPr>
                    <w:t>Campus Tour</w:t>
                  </w:r>
                </w:p>
              </w:tc>
              <w:tc>
                <w:tcPr>
                  <w:tcW w:w="3362" w:type="dxa"/>
                </w:tcPr>
                <w:p w14:paraId="5563B3BD" w14:textId="79AABCDA" w:rsidR="0051605E" w:rsidRPr="00114600" w:rsidRDefault="0051605E" w:rsidP="00734E38">
                  <w:pPr>
                    <w:pStyle w:val="Normal-Centered"/>
                    <w:rPr>
                      <w:rStyle w:val="Strong"/>
                      <w:rFonts w:cstheme="minorHAnsi"/>
                      <w:sz w:val="22"/>
                      <w:szCs w:val="22"/>
                    </w:rPr>
                  </w:pPr>
                  <w:r>
                    <w:rPr>
                      <w:rStyle w:val="Strong"/>
                      <w:rFonts w:cstheme="minorHAnsi"/>
                      <w:sz w:val="22"/>
                      <w:szCs w:val="22"/>
                    </w:rPr>
                    <w:t>Meet Hogg Lecture</w:t>
                  </w:r>
                  <w:r w:rsidR="002657E2">
                    <w:rPr>
                      <w:rStyle w:val="Strong"/>
                      <w:rFonts w:cstheme="minorHAnsi"/>
                      <w:sz w:val="22"/>
                      <w:szCs w:val="22"/>
                    </w:rPr>
                    <w:t xml:space="preserve"> Theatre</w:t>
                  </w:r>
                  <w:r>
                    <w:rPr>
                      <w:rStyle w:val="Strong"/>
                      <w:rFonts w:cstheme="minorHAnsi"/>
                      <w:sz w:val="22"/>
                      <w:szCs w:val="22"/>
                    </w:rPr>
                    <w:t xml:space="preserve"> </w:t>
                  </w:r>
                  <w:r w:rsidR="00401749">
                    <w:rPr>
                      <w:rStyle w:val="Strong"/>
                      <w:rFonts w:cstheme="minorHAnsi"/>
                      <w:b w:val="0"/>
                      <w:sz w:val="22"/>
                      <w:szCs w:val="22"/>
                    </w:rPr>
                    <w:t>Marylebone Campus</w:t>
                  </w:r>
                </w:p>
              </w:tc>
            </w:tr>
            <w:tr w:rsidR="00800F0A" w:rsidRPr="00114600" w14:paraId="5739560C" w14:textId="77777777" w:rsidTr="00734E38">
              <w:trPr>
                <w:jc w:val="center"/>
              </w:trPr>
              <w:tc>
                <w:tcPr>
                  <w:tcW w:w="3362" w:type="dxa"/>
                </w:tcPr>
                <w:p w14:paraId="38E1D5DC" w14:textId="77777777" w:rsidR="00FE0CA1" w:rsidRPr="00114600" w:rsidRDefault="00FE0CA1" w:rsidP="00734E38">
                  <w:pPr>
                    <w:pStyle w:val="Normal-Centered"/>
                    <w:rPr>
                      <w:rStyle w:val="Strong"/>
                      <w:rFonts w:cstheme="minorHAnsi"/>
                      <w:sz w:val="22"/>
                      <w:szCs w:val="22"/>
                      <w:highlight w:val="yellow"/>
                    </w:rPr>
                  </w:pPr>
                </w:p>
                <w:p w14:paraId="0361B45D" w14:textId="272B0815" w:rsidR="00800F0A" w:rsidRPr="00114600" w:rsidRDefault="00FE0CA1" w:rsidP="00734E38">
                  <w:pPr>
                    <w:pStyle w:val="Normal-Centered"/>
                    <w:rPr>
                      <w:rStyle w:val="Strong"/>
                      <w:rFonts w:cstheme="minorHAnsi"/>
                      <w:sz w:val="22"/>
                      <w:szCs w:val="22"/>
                    </w:rPr>
                  </w:pPr>
                  <w:r w:rsidRPr="00114600">
                    <w:rPr>
                      <w:rStyle w:val="Strong"/>
                      <w:rFonts w:cstheme="minorHAnsi"/>
                      <w:sz w:val="22"/>
                      <w:szCs w:val="22"/>
                    </w:rPr>
                    <w:t>15:00</w:t>
                  </w:r>
                  <w:r w:rsidR="00800F0A" w:rsidRPr="00114600">
                    <w:rPr>
                      <w:rStyle w:val="Strong"/>
                      <w:rFonts w:cstheme="minorHAnsi"/>
                      <w:sz w:val="22"/>
                      <w:szCs w:val="22"/>
                    </w:rPr>
                    <w:t xml:space="preserve"> – </w:t>
                  </w:r>
                  <w:r w:rsidR="00501EF1" w:rsidRPr="00114600">
                    <w:rPr>
                      <w:rStyle w:val="Strong"/>
                      <w:rFonts w:cstheme="minorHAnsi"/>
                      <w:sz w:val="22"/>
                      <w:szCs w:val="22"/>
                    </w:rPr>
                    <w:t>17</w:t>
                  </w:r>
                  <w:r w:rsidR="00800F0A" w:rsidRPr="00114600">
                    <w:rPr>
                      <w:rStyle w:val="Strong"/>
                      <w:rFonts w:cstheme="minorHAnsi"/>
                      <w:sz w:val="22"/>
                      <w:szCs w:val="22"/>
                    </w:rPr>
                    <w:t>:00</w:t>
                  </w:r>
                </w:p>
              </w:tc>
              <w:tc>
                <w:tcPr>
                  <w:tcW w:w="3362" w:type="dxa"/>
                </w:tcPr>
                <w:p w14:paraId="56510C6E" w14:textId="1CF55A67" w:rsidR="00800F0A" w:rsidRPr="00114600" w:rsidRDefault="00800F0A" w:rsidP="00734E38">
                  <w:pPr>
                    <w:pStyle w:val="Normal-Centered"/>
                    <w:rPr>
                      <w:rStyle w:val="Strong"/>
                      <w:rFonts w:cstheme="minorHAnsi"/>
                      <w:sz w:val="22"/>
                      <w:szCs w:val="22"/>
                    </w:rPr>
                  </w:pPr>
                  <w:r w:rsidRPr="00114600">
                    <w:rPr>
                      <w:rStyle w:val="Strong"/>
                      <w:rFonts w:cstheme="minorHAnsi"/>
                      <w:sz w:val="22"/>
                      <w:szCs w:val="22"/>
                    </w:rPr>
                    <w:t>Social Event</w:t>
                  </w:r>
                </w:p>
                <w:p w14:paraId="7E56BE16" w14:textId="53A634B5" w:rsidR="00800F0A" w:rsidRPr="00114600" w:rsidRDefault="00800F0A" w:rsidP="00734E38">
                  <w:pPr>
                    <w:pStyle w:val="Normal-Centered"/>
                    <w:rPr>
                      <w:rStyle w:val="Strong"/>
                      <w:rFonts w:cstheme="minorHAnsi"/>
                      <w:b w:val="0"/>
                      <w:sz w:val="22"/>
                      <w:szCs w:val="22"/>
                    </w:rPr>
                  </w:pPr>
                  <w:r w:rsidRPr="00401749">
                    <w:rPr>
                      <w:rStyle w:val="Strong"/>
                      <w:rFonts w:cstheme="minorHAnsi"/>
                      <w:b w:val="0"/>
                      <w:sz w:val="22"/>
                      <w:szCs w:val="22"/>
                    </w:rPr>
                    <w:t xml:space="preserve">Meet </w:t>
                  </w:r>
                  <w:r w:rsidR="001E00C4" w:rsidRPr="00401749">
                    <w:rPr>
                      <w:rStyle w:val="Strong"/>
                      <w:rFonts w:cstheme="minorHAnsi"/>
                      <w:b w:val="0"/>
                      <w:sz w:val="22"/>
                      <w:szCs w:val="22"/>
                    </w:rPr>
                    <w:t>S</w:t>
                  </w:r>
                  <w:r w:rsidR="00757947" w:rsidRPr="00401749">
                    <w:rPr>
                      <w:rStyle w:val="Strong"/>
                      <w:rFonts w:cstheme="minorHAnsi"/>
                      <w:b w:val="0"/>
                      <w:sz w:val="22"/>
                      <w:szCs w:val="22"/>
                    </w:rPr>
                    <w:t xml:space="preserve">chool </w:t>
                  </w:r>
                  <w:r w:rsidR="00FE0CA1" w:rsidRPr="00401749">
                    <w:rPr>
                      <w:rStyle w:val="Strong"/>
                      <w:rFonts w:cstheme="minorHAnsi"/>
                      <w:b w:val="0"/>
                      <w:sz w:val="22"/>
                      <w:szCs w:val="22"/>
                    </w:rPr>
                    <w:t>of Finance and Accounting</w:t>
                  </w:r>
                  <w:r w:rsidR="00FE0CA1" w:rsidRPr="00114600">
                    <w:rPr>
                      <w:rStyle w:val="Strong"/>
                      <w:rFonts w:cstheme="minorHAnsi"/>
                      <w:b w:val="0"/>
                      <w:sz w:val="22"/>
                      <w:szCs w:val="22"/>
                    </w:rPr>
                    <w:t xml:space="preserve"> </w:t>
                  </w:r>
                  <w:r w:rsidR="00501EF1" w:rsidRPr="00114600">
                    <w:rPr>
                      <w:rStyle w:val="Strong"/>
                      <w:rFonts w:cstheme="minorHAnsi"/>
                      <w:b w:val="0"/>
                      <w:sz w:val="22"/>
                      <w:szCs w:val="22"/>
                    </w:rPr>
                    <w:t>staff and students.</w:t>
                  </w:r>
                </w:p>
              </w:tc>
              <w:tc>
                <w:tcPr>
                  <w:tcW w:w="3362" w:type="dxa"/>
                </w:tcPr>
                <w:p w14:paraId="16A731B7" w14:textId="77777777" w:rsidR="00FE0CA1" w:rsidRPr="00114600" w:rsidRDefault="00FE0CA1" w:rsidP="00734E38">
                  <w:pPr>
                    <w:pStyle w:val="Normal-Centered"/>
                    <w:rPr>
                      <w:rStyle w:val="Strong"/>
                      <w:rFonts w:cstheme="minorHAnsi"/>
                      <w:sz w:val="22"/>
                      <w:szCs w:val="22"/>
                    </w:rPr>
                  </w:pPr>
                </w:p>
                <w:p w14:paraId="18650799" w14:textId="77777777" w:rsidR="00800F0A" w:rsidRDefault="00FE0CA1" w:rsidP="00734E38">
                  <w:pPr>
                    <w:pStyle w:val="Normal-Centered"/>
                    <w:rPr>
                      <w:rStyle w:val="Strong"/>
                      <w:rFonts w:cstheme="minorHAnsi"/>
                      <w:sz w:val="22"/>
                      <w:szCs w:val="22"/>
                    </w:rPr>
                  </w:pPr>
                  <w:r w:rsidRPr="00114600">
                    <w:rPr>
                      <w:rStyle w:val="Strong"/>
                      <w:rFonts w:cstheme="minorHAnsi"/>
                      <w:sz w:val="22"/>
                      <w:szCs w:val="22"/>
                    </w:rPr>
                    <w:t>MG14</w:t>
                  </w:r>
                </w:p>
                <w:p w14:paraId="60C741EF" w14:textId="6DDEA27C" w:rsidR="00401749" w:rsidRPr="00114600" w:rsidRDefault="00401749" w:rsidP="00734E38">
                  <w:pPr>
                    <w:pStyle w:val="Normal-Centered"/>
                    <w:rPr>
                      <w:rStyle w:val="Strong"/>
                      <w:rFonts w:cstheme="minorHAnsi"/>
                      <w:sz w:val="22"/>
                      <w:szCs w:val="22"/>
                    </w:rPr>
                  </w:pPr>
                  <w:r>
                    <w:rPr>
                      <w:rStyle w:val="Strong"/>
                      <w:rFonts w:cstheme="minorHAnsi"/>
                      <w:b w:val="0"/>
                      <w:sz w:val="22"/>
                      <w:szCs w:val="22"/>
                    </w:rPr>
                    <w:t>Marylebone Campus</w:t>
                  </w:r>
                </w:p>
              </w:tc>
            </w:tr>
          </w:tbl>
          <w:p w14:paraId="4DA6FD99" w14:textId="77777777" w:rsidR="00800F0A" w:rsidRPr="00114600" w:rsidRDefault="00800F0A" w:rsidP="00734E38">
            <w:pPr>
              <w:pStyle w:val="Normal-Centered"/>
              <w:rPr>
                <w:rStyle w:val="Strong"/>
                <w:rFonts w:cstheme="minorHAnsi"/>
                <w:sz w:val="22"/>
                <w:szCs w:val="22"/>
              </w:rPr>
            </w:pPr>
          </w:p>
          <w:tbl>
            <w:tblPr>
              <w:tblStyle w:val="TableGrid"/>
              <w:tblW w:w="0" w:type="auto"/>
              <w:jc w:val="center"/>
              <w:tblLayout w:type="fixed"/>
              <w:tblLook w:val="04A0" w:firstRow="1" w:lastRow="0" w:firstColumn="1" w:lastColumn="0" w:noHBand="0" w:noVBand="1"/>
            </w:tblPr>
            <w:tblGrid>
              <w:gridCol w:w="3362"/>
              <w:gridCol w:w="3362"/>
              <w:gridCol w:w="3362"/>
            </w:tblGrid>
            <w:tr w:rsidR="00800F0A" w:rsidRPr="00114600" w14:paraId="4CA298DA" w14:textId="77777777" w:rsidTr="00734E38">
              <w:trPr>
                <w:jc w:val="center"/>
              </w:trPr>
              <w:tc>
                <w:tcPr>
                  <w:tcW w:w="10086" w:type="dxa"/>
                  <w:gridSpan w:val="3"/>
                  <w:shd w:val="clear" w:color="auto" w:fill="91CCF3" w:themeFill="accent1" w:themeFillTint="66"/>
                </w:tcPr>
                <w:p w14:paraId="1A5BBE5C" w14:textId="49920D05" w:rsidR="00800F0A" w:rsidRPr="00114600" w:rsidRDefault="00800F0A" w:rsidP="00734E38">
                  <w:pPr>
                    <w:pStyle w:val="Normal-Centered"/>
                    <w:rPr>
                      <w:rStyle w:val="Strong"/>
                      <w:rFonts w:cstheme="minorHAnsi"/>
                      <w:sz w:val="22"/>
                      <w:szCs w:val="22"/>
                    </w:rPr>
                  </w:pPr>
                  <w:r w:rsidRPr="00114600">
                    <w:rPr>
                      <w:rStyle w:val="Strong"/>
                      <w:rFonts w:cstheme="minorHAnsi"/>
                      <w:sz w:val="22"/>
                      <w:szCs w:val="22"/>
                    </w:rPr>
                    <w:t>Tuesday 17</w:t>
                  </w:r>
                  <w:r w:rsidRPr="00114600">
                    <w:rPr>
                      <w:rStyle w:val="Strong"/>
                      <w:rFonts w:cstheme="minorHAnsi"/>
                      <w:sz w:val="22"/>
                      <w:szCs w:val="22"/>
                      <w:vertAlign w:val="superscript"/>
                    </w:rPr>
                    <w:t>th</w:t>
                  </w:r>
                  <w:r w:rsidR="0074775C" w:rsidRPr="00114600">
                    <w:rPr>
                      <w:rStyle w:val="Strong"/>
                      <w:rFonts w:cstheme="minorHAnsi"/>
                      <w:sz w:val="22"/>
                      <w:szCs w:val="22"/>
                    </w:rPr>
                    <w:t xml:space="preserve"> September 2019</w:t>
                  </w:r>
                </w:p>
              </w:tc>
            </w:tr>
            <w:tr w:rsidR="00800F0A" w:rsidRPr="00114600" w14:paraId="09823597" w14:textId="77777777" w:rsidTr="00734E38">
              <w:trPr>
                <w:jc w:val="center"/>
              </w:trPr>
              <w:tc>
                <w:tcPr>
                  <w:tcW w:w="3362" w:type="dxa"/>
                </w:tcPr>
                <w:p w14:paraId="14CEBD56" w14:textId="77777777" w:rsidR="00800F0A" w:rsidRPr="00114600" w:rsidRDefault="00800F0A" w:rsidP="00734E38">
                  <w:pPr>
                    <w:pStyle w:val="Normal-Centered"/>
                    <w:rPr>
                      <w:rStyle w:val="Strong"/>
                      <w:rFonts w:cstheme="minorHAnsi"/>
                      <w:sz w:val="22"/>
                      <w:szCs w:val="22"/>
                    </w:rPr>
                  </w:pPr>
                  <w:r w:rsidRPr="00114600">
                    <w:rPr>
                      <w:rStyle w:val="Strong"/>
                      <w:rFonts w:cstheme="minorHAnsi"/>
                      <w:sz w:val="22"/>
                      <w:szCs w:val="22"/>
                    </w:rPr>
                    <w:t>Time</w:t>
                  </w:r>
                </w:p>
              </w:tc>
              <w:tc>
                <w:tcPr>
                  <w:tcW w:w="3362" w:type="dxa"/>
                </w:tcPr>
                <w:p w14:paraId="5A42536C" w14:textId="77777777" w:rsidR="00800F0A" w:rsidRPr="00114600" w:rsidRDefault="00800F0A" w:rsidP="00734E38">
                  <w:pPr>
                    <w:pStyle w:val="Normal-Centered"/>
                    <w:rPr>
                      <w:rStyle w:val="Strong"/>
                      <w:rFonts w:cstheme="minorHAnsi"/>
                      <w:sz w:val="22"/>
                      <w:szCs w:val="22"/>
                    </w:rPr>
                  </w:pPr>
                  <w:r w:rsidRPr="00114600">
                    <w:rPr>
                      <w:rStyle w:val="Strong"/>
                      <w:rFonts w:cstheme="minorHAnsi"/>
                      <w:sz w:val="22"/>
                      <w:szCs w:val="22"/>
                    </w:rPr>
                    <w:t>Event</w:t>
                  </w:r>
                </w:p>
              </w:tc>
              <w:tc>
                <w:tcPr>
                  <w:tcW w:w="3362" w:type="dxa"/>
                </w:tcPr>
                <w:p w14:paraId="3D874581" w14:textId="77777777" w:rsidR="00800F0A" w:rsidRPr="00114600" w:rsidRDefault="00800F0A" w:rsidP="00734E38">
                  <w:pPr>
                    <w:pStyle w:val="Normal-Centered"/>
                    <w:rPr>
                      <w:rStyle w:val="Strong"/>
                      <w:rFonts w:cstheme="minorHAnsi"/>
                      <w:sz w:val="22"/>
                      <w:szCs w:val="22"/>
                    </w:rPr>
                  </w:pPr>
                  <w:r w:rsidRPr="00114600">
                    <w:rPr>
                      <w:rStyle w:val="Strong"/>
                      <w:rFonts w:cstheme="minorHAnsi"/>
                      <w:sz w:val="22"/>
                      <w:szCs w:val="22"/>
                    </w:rPr>
                    <w:t>Location</w:t>
                  </w:r>
                </w:p>
              </w:tc>
            </w:tr>
            <w:tr w:rsidR="00800F0A" w:rsidRPr="00114600" w14:paraId="2423D647" w14:textId="77777777" w:rsidTr="00734E38">
              <w:trPr>
                <w:jc w:val="center"/>
              </w:trPr>
              <w:tc>
                <w:tcPr>
                  <w:tcW w:w="3362" w:type="dxa"/>
                </w:tcPr>
                <w:p w14:paraId="634E9F85" w14:textId="251AEE0F" w:rsidR="00800F0A" w:rsidRPr="00114600" w:rsidRDefault="00085B1D" w:rsidP="00734E38">
                  <w:pPr>
                    <w:pStyle w:val="Normal-Centered"/>
                    <w:rPr>
                      <w:rStyle w:val="Strong"/>
                      <w:rFonts w:cstheme="minorHAnsi"/>
                      <w:sz w:val="22"/>
                      <w:szCs w:val="22"/>
                    </w:rPr>
                  </w:pPr>
                  <w:r>
                    <w:rPr>
                      <w:rStyle w:val="Strong"/>
                      <w:rFonts w:cstheme="minorHAnsi"/>
                      <w:sz w:val="22"/>
                      <w:szCs w:val="22"/>
                    </w:rPr>
                    <w:t>13:00 – 15:00</w:t>
                  </w:r>
                </w:p>
              </w:tc>
              <w:tc>
                <w:tcPr>
                  <w:tcW w:w="3362" w:type="dxa"/>
                </w:tcPr>
                <w:p w14:paraId="7B9ACEBD" w14:textId="01378265" w:rsidR="00800F0A" w:rsidRPr="00310B75" w:rsidRDefault="00800F0A" w:rsidP="00310B75">
                  <w:pPr>
                    <w:pStyle w:val="Normal-Centered"/>
                    <w:rPr>
                      <w:rStyle w:val="Strong"/>
                      <w:rFonts w:cstheme="minorHAnsi"/>
                      <w:sz w:val="22"/>
                      <w:szCs w:val="22"/>
                    </w:rPr>
                  </w:pPr>
                  <w:r w:rsidRPr="00114600">
                    <w:rPr>
                      <w:rStyle w:val="Strong"/>
                      <w:rFonts w:cstheme="minorHAnsi"/>
                      <w:sz w:val="22"/>
                      <w:szCs w:val="22"/>
                    </w:rPr>
                    <w:t>Meet your Course Leader</w:t>
                  </w:r>
                </w:p>
              </w:tc>
              <w:tc>
                <w:tcPr>
                  <w:tcW w:w="3362" w:type="dxa"/>
                </w:tcPr>
                <w:p w14:paraId="20D62CE2" w14:textId="77777777" w:rsidR="00FE0CA1" w:rsidRDefault="00085B1D" w:rsidP="00734E38">
                  <w:pPr>
                    <w:pStyle w:val="Normal-Centered"/>
                    <w:rPr>
                      <w:rStyle w:val="Strong"/>
                      <w:rFonts w:cstheme="minorHAnsi"/>
                      <w:sz w:val="22"/>
                      <w:szCs w:val="22"/>
                    </w:rPr>
                  </w:pPr>
                  <w:r w:rsidRPr="00085B1D">
                    <w:rPr>
                      <w:rStyle w:val="Strong"/>
                      <w:rFonts w:cstheme="minorHAnsi"/>
                      <w:sz w:val="22"/>
                      <w:szCs w:val="22"/>
                    </w:rPr>
                    <w:t>MG14</w:t>
                  </w:r>
                </w:p>
                <w:p w14:paraId="7CFA29D5" w14:textId="63DF1904" w:rsidR="00401749" w:rsidRPr="00114600" w:rsidRDefault="00401749" w:rsidP="00734E38">
                  <w:pPr>
                    <w:pStyle w:val="Normal-Centered"/>
                    <w:rPr>
                      <w:rStyle w:val="Strong"/>
                      <w:rFonts w:cstheme="minorHAnsi"/>
                      <w:sz w:val="22"/>
                      <w:szCs w:val="22"/>
                    </w:rPr>
                  </w:pPr>
                  <w:r>
                    <w:rPr>
                      <w:rStyle w:val="Strong"/>
                      <w:rFonts w:cstheme="minorHAnsi"/>
                      <w:b w:val="0"/>
                      <w:sz w:val="22"/>
                      <w:szCs w:val="22"/>
                    </w:rPr>
                    <w:t>Marylebone Campus</w:t>
                  </w:r>
                </w:p>
              </w:tc>
            </w:tr>
            <w:tr w:rsidR="00195B58" w:rsidRPr="00114600" w14:paraId="6E0BCF4D" w14:textId="77777777" w:rsidTr="00734E38">
              <w:trPr>
                <w:jc w:val="center"/>
              </w:trPr>
              <w:tc>
                <w:tcPr>
                  <w:tcW w:w="3362" w:type="dxa"/>
                </w:tcPr>
                <w:p w14:paraId="0DBDE1EE" w14:textId="3FD745A5" w:rsidR="00195B58" w:rsidRPr="00114600" w:rsidRDefault="00195B58" w:rsidP="00734E38">
                  <w:pPr>
                    <w:pStyle w:val="Normal-Centered"/>
                    <w:rPr>
                      <w:rStyle w:val="Strong"/>
                      <w:rFonts w:cstheme="minorHAnsi"/>
                      <w:sz w:val="22"/>
                      <w:szCs w:val="22"/>
                    </w:rPr>
                  </w:pPr>
                  <w:r w:rsidRPr="00114600">
                    <w:rPr>
                      <w:rStyle w:val="Strong"/>
                      <w:rFonts w:cstheme="minorHAnsi"/>
                      <w:sz w:val="22"/>
                      <w:szCs w:val="22"/>
                    </w:rPr>
                    <w:lastRenderedPageBreak/>
                    <w:t>15:00 – 16:00</w:t>
                  </w:r>
                </w:p>
              </w:tc>
              <w:tc>
                <w:tcPr>
                  <w:tcW w:w="3362" w:type="dxa"/>
                </w:tcPr>
                <w:p w14:paraId="1323AF25" w14:textId="157E1086" w:rsidR="00195B58" w:rsidRPr="00114600" w:rsidRDefault="00195B58" w:rsidP="00734E38">
                  <w:pPr>
                    <w:pStyle w:val="Normal-Centered"/>
                    <w:rPr>
                      <w:rStyle w:val="Strong"/>
                      <w:rFonts w:cstheme="minorHAnsi"/>
                      <w:sz w:val="22"/>
                      <w:szCs w:val="22"/>
                    </w:rPr>
                  </w:pPr>
                  <w:r w:rsidRPr="00114600">
                    <w:rPr>
                      <w:rStyle w:val="Strong"/>
                      <w:rFonts w:cstheme="minorHAnsi"/>
                      <w:sz w:val="22"/>
                      <w:szCs w:val="22"/>
                    </w:rPr>
                    <w:t xml:space="preserve">Meeting with </w:t>
                  </w:r>
                  <w:r w:rsidR="00757947" w:rsidRPr="00114600">
                    <w:rPr>
                      <w:rStyle w:val="Strong"/>
                      <w:rFonts w:cstheme="minorHAnsi"/>
                      <w:sz w:val="22"/>
                      <w:szCs w:val="22"/>
                    </w:rPr>
                    <w:t>Friends of Arriving New Students</w:t>
                  </w:r>
                  <w:r w:rsidRPr="00114600">
                    <w:rPr>
                      <w:rStyle w:val="Strong"/>
                      <w:rFonts w:cstheme="minorHAnsi"/>
                      <w:sz w:val="22"/>
                      <w:szCs w:val="22"/>
                    </w:rPr>
                    <w:t xml:space="preserve"> </w:t>
                  </w:r>
                  <w:r w:rsidR="00757947" w:rsidRPr="00114600">
                    <w:rPr>
                      <w:rStyle w:val="Strong"/>
                      <w:rFonts w:cstheme="minorHAnsi"/>
                      <w:sz w:val="22"/>
                      <w:szCs w:val="22"/>
                    </w:rPr>
                    <w:t>(</w:t>
                  </w:r>
                  <w:r w:rsidRPr="00114600">
                    <w:rPr>
                      <w:rStyle w:val="Strong"/>
                      <w:rFonts w:cstheme="minorHAnsi"/>
                      <w:sz w:val="22"/>
                      <w:szCs w:val="22"/>
                    </w:rPr>
                    <w:t>FANS</w:t>
                  </w:r>
                  <w:r w:rsidR="00757947" w:rsidRPr="00114600">
                    <w:rPr>
                      <w:rStyle w:val="Strong"/>
                      <w:rFonts w:cstheme="minorHAnsi"/>
                      <w:sz w:val="22"/>
                      <w:szCs w:val="22"/>
                    </w:rPr>
                    <w:t>)</w:t>
                  </w:r>
                </w:p>
                <w:p w14:paraId="04415E27" w14:textId="498F3969" w:rsidR="00195B58" w:rsidRPr="00114600" w:rsidRDefault="00195B58" w:rsidP="00734E38">
                  <w:pPr>
                    <w:pStyle w:val="Normal-Centered"/>
                    <w:rPr>
                      <w:rStyle w:val="Strong"/>
                      <w:rFonts w:cstheme="minorHAnsi"/>
                      <w:b w:val="0"/>
                      <w:sz w:val="22"/>
                      <w:szCs w:val="22"/>
                    </w:rPr>
                  </w:pPr>
                  <w:r w:rsidRPr="00114600">
                    <w:rPr>
                      <w:rStyle w:val="Strong"/>
                      <w:rFonts w:cstheme="minorHAnsi"/>
                      <w:b w:val="0"/>
                      <w:sz w:val="22"/>
                      <w:szCs w:val="22"/>
                    </w:rPr>
                    <w:t xml:space="preserve">a session where you will take part in </w:t>
                  </w:r>
                  <w:proofErr w:type="gramStart"/>
                  <w:r w:rsidRPr="00114600">
                    <w:rPr>
                      <w:rStyle w:val="Strong"/>
                      <w:rFonts w:cstheme="minorHAnsi"/>
                      <w:b w:val="0"/>
                      <w:sz w:val="22"/>
                      <w:szCs w:val="22"/>
                    </w:rPr>
                    <w:t>a number of</w:t>
                  </w:r>
                  <w:proofErr w:type="gramEnd"/>
                  <w:r w:rsidRPr="00114600">
                    <w:rPr>
                      <w:rStyle w:val="Strong"/>
                      <w:rFonts w:cstheme="minorHAnsi"/>
                      <w:b w:val="0"/>
                      <w:sz w:val="22"/>
                      <w:szCs w:val="22"/>
                    </w:rPr>
                    <w:t xml:space="preserve"> activities developed and organised by the Student Union and the University to help welcome you to the University.</w:t>
                  </w:r>
                </w:p>
              </w:tc>
              <w:tc>
                <w:tcPr>
                  <w:tcW w:w="3362" w:type="dxa"/>
                </w:tcPr>
                <w:p w14:paraId="15100BEB" w14:textId="00CFA106" w:rsidR="00195B58" w:rsidRDefault="00DA5DCE" w:rsidP="00734E38">
                  <w:pPr>
                    <w:pStyle w:val="Normal-Centered"/>
                    <w:rPr>
                      <w:rStyle w:val="Strong"/>
                      <w:rFonts w:cstheme="minorHAnsi"/>
                      <w:sz w:val="22"/>
                      <w:szCs w:val="22"/>
                    </w:rPr>
                  </w:pPr>
                  <w:r w:rsidRPr="00114600">
                    <w:rPr>
                      <w:rStyle w:val="Strong"/>
                      <w:rFonts w:cstheme="minorHAnsi"/>
                      <w:sz w:val="22"/>
                      <w:szCs w:val="22"/>
                    </w:rPr>
                    <w:t>MG14</w:t>
                  </w:r>
                </w:p>
                <w:p w14:paraId="38610C3E" w14:textId="3623B0CE" w:rsidR="00401749" w:rsidRPr="00114600" w:rsidRDefault="00401749" w:rsidP="00734E38">
                  <w:pPr>
                    <w:pStyle w:val="Normal-Centered"/>
                    <w:rPr>
                      <w:rStyle w:val="Strong"/>
                      <w:rFonts w:cstheme="minorHAnsi"/>
                      <w:sz w:val="22"/>
                      <w:szCs w:val="22"/>
                    </w:rPr>
                  </w:pPr>
                  <w:r>
                    <w:rPr>
                      <w:rStyle w:val="Strong"/>
                      <w:rFonts w:cstheme="minorHAnsi"/>
                      <w:b w:val="0"/>
                      <w:sz w:val="22"/>
                      <w:szCs w:val="22"/>
                    </w:rPr>
                    <w:t>Marylebone Campus</w:t>
                  </w:r>
                </w:p>
                <w:p w14:paraId="5AC5B70A" w14:textId="250E14A4" w:rsidR="00DA5DCE" w:rsidRPr="00114600" w:rsidRDefault="00DA5DCE" w:rsidP="00734E38">
                  <w:pPr>
                    <w:pStyle w:val="Normal-Centered"/>
                    <w:rPr>
                      <w:rStyle w:val="Strong"/>
                      <w:rFonts w:cstheme="minorHAnsi"/>
                      <w:sz w:val="22"/>
                      <w:szCs w:val="22"/>
                    </w:rPr>
                  </w:pPr>
                </w:p>
              </w:tc>
            </w:tr>
            <w:tr w:rsidR="00085B1D" w:rsidRPr="00114600" w14:paraId="16D3003B" w14:textId="77777777" w:rsidTr="00734E38">
              <w:trPr>
                <w:jc w:val="center"/>
              </w:trPr>
              <w:tc>
                <w:tcPr>
                  <w:tcW w:w="3362" w:type="dxa"/>
                </w:tcPr>
                <w:p w14:paraId="07E1ABC2" w14:textId="0923AB9E" w:rsidR="00085B1D" w:rsidRPr="00114600" w:rsidRDefault="00085B1D" w:rsidP="00085B1D">
                  <w:pPr>
                    <w:pStyle w:val="Normal-Centered"/>
                    <w:rPr>
                      <w:rStyle w:val="Strong"/>
                      <w:rFonts w:cstheme="minorHAnsi"/>
                      <w:sz w:val="22"/>
                      <w:szCs w:val="22"/>
                    </w:rPr>
                  </w:pPr>
                  <w:r>
                    <w:rPr>
                      <w:rStyle w:val="Strong"/>
                      <w:rFonts w:cstheme="minorHAnsi"/>
                      <w:sz w:val="22"/>
                      <w:szCs w:val="22"/>
                    </w:rPr>
                    <w:t>16:00 – 17:00</w:t>
                  </w:r>
                </w:p>
              </w:tc>
              <w:tc>
                <w:tcPr>
                  <w:tcW w:w="3362" w:type="dxa"/>
                </w:tcPr>
                <w:p w14:paraId="149CC98D" w14:textId="77777777" w:rsidR="00085B1D" w:rsidRPr="00114600" w:rsidRDefault="00085B1D" w:rsidP="00085B1D">
                  <w:pPr>
                    <w:pStyle w:val="Normal-Centered"/>
                    <w:rPr>
                      <w:rStyle w:val="Strong"/>
                      <w:rFonts w:cstheme="minorHAnsi"/>
                      <w:sz w:val="22"/>
                      <w:szCs w:val="22"/>
                    </w:rPr>
                  </w:pPr>
                  <w:r w:rsidRPr="00114600">
                    <w:rPr>
                      <w:rStyle w:val="Strong"/>
                      <w:rFonts w:cstheme="minorHAnsi"/>
                      <w:sz w:val="22"/>
                      <w:szCs w:val="22"/>
                    </w:rPr>
                    <w:t>Blackboard and SRS Taster session.</w:t>
                  </w:r>
                </w:p>
                <w:p w14:paraId="7786E7F2" w14:textId="32D44901" w:rsidR="00085B1D" w:rsidRPr="00114600" w:rsidRDefault="00401749" w:rsidP="00085B1D">
                  <w:pPr>
                    <w:pStyle w:val="Normal-Centered"/>
                    <w:rPr>
                      <w:rStyle w:val="Strong"/>
                      <w:rFonts w:cstheme="minorHAnsi"/>
                      <w:sz w:val="22"/>
                      <w:szCs w:val="22"/>
                    </w:rPr>
                  </w:pPr>
                  <w:r>
                    <w:rPr>
                      <w:rStyle w:val="Strong"/>
                      <w:rFonts w:cstheme="minorHAnsi"/>
                      <w:b w:val="0"/>
                      <w:sz w:val="22"/>
                      <w:szCs w:val="22"/>
                    </w:rPr>
                    <w:t>an</w:t>
                  </w:r>
                  <w:r w:rsidR="00085B1D" w:rsidRPr="00114600">
                    <w:rPr>
                      <w:rStyle w:val="Strong"/>
                      <w:rFonts w:cstheme="minorHAnsi"/>
                      <w:b w:val="0"/>
                      <w:sz w:val="22"/>
                      <w:szCs w:val="22"/>
                    </w:rPr>
                    <w:t xml:space="preserve"> opportunity to meet with your Professional Personal Development Tutor.</w:t>
                  </w:r>
                </w:p>
              </w:tc>
              <w:tc>
                <w:tcPr>
                  <w:tcW w:w="3362" w:type="dxa"/>
                </w:tcPr>
                <w:p w14:paraId="0D7D3125" w14:textId="7F2985B7" w:rsidR="00085B1D" w:rsidRPr="00114600" w:rsidRDefault="00310B75" w:rsidP="00085B1D">
                  <w:pPr>
                    <w:pStyle w:val="Normal-Centered"/>
                    <w:rPr>
                      <w:rStyle w:val="Strong"/>
                      <w:rFonts w:cstheme="minorHAnsi"/>
                      <w:sz w:val="22"/>
                      <w:szCs w:val="22"/>
                    </w:rPr>
                  </w:pPr>
                  <w:r w:rsidRPr="00310B75">
                    <w:rPr>
                      <w:rStyle w:val="Strong"/>
                      <w:rFonts w:cstheme="minorHAnsi"/>
                      <w:sz w:val="22"/>
                      <w:szCs w:val="22"/>
                    </w:rPr>
                    <w:t>Venue to be confirmed by Course Leader</w:t>
                  </w:r>
                </w:p>
              </w:tc>
            </w:tr>
          </w:tbl>
          <w:p w14:paraId="76854B70" w14:textId="77777777" w:rsidR="00800F0A" w:rsidRPr="00114600" w:rsidRDefault="00800F0A" w:rsidP="00401749">
            <w:pPr>
              <w:pStyle w:val="Normal-Centered"/>
              <w:jc w:val="left"/>
              <w:rPr>
                <w:rStyle w:val="Strong"/>
                <w:rFonts w:cstheme="minorHAnsi"/>
                <w:sz w:val="22"/>
                <w:szCs w:val="22"/>
              </w:rPr>
            </w:pPr>
          </w:p>
          <w:tbl>
            <w:tblPr>
              <w:tblStyle w:val="TableGrid"/>
              <w:tblW w:w="0" w:type="auto"/>
              <w:tblLayout w:type="fixed"/>
              <w:tblLook w:val="04A0" w:firstRow="1" w:lastRow="0" w:firstColumn="1" w:lastColumn="0" w:noHBand="0" w:noVBand="1"/>
            </w:tblPr>
            <w:tblGrid>
              <w:gridCol w:w="3362"/>
              <w:gridCol w:w="3362"/>
              <w:gridCol w:w="3362"/>
            </w:tblGrid>
            <w:tr w:rsidR="00800F0A" w:rsidRPr="00114600" w14:paraId="48DD93DC" w14:textId="77777777" w:rsidTr="0001120B">
              <w:tc>
                <w:tcPr>
                  <w:tcW w:w="10086" w:type="dxa"/>
                  <w:gridSpan w:val="3"/>
                  <w:shd w:val="clear" w:color="auto" w:fill="91CCF3" w:themeFill="accent1" w:themeFillTint="66"/>
                </w:tcPr>
                <w:p w14:paraId="6623D36E" w14:textId="72475A11" w:rsidR="00800F0A" w:rsidRDefault="006D7065" w:rsidP="00734E38">
                  <w:pPr>
                    <w:pStyle w:val="Normal-Centered"/>
                    <w:rPr>
                      <w:rStyle w:val="Strong"/>
                      <w:rFonts w:cstheme="minorHAnsi"/>
                      <w:sz w:val="22"/>
                      <w:szCs w:val="22"/>
                    </w:rPr>
                  </w:pPr>
                  <w:r w:rsidRPr="00114600">
                    <w:rPr>
                      <w:rStyle w:val="Strong"/>
                      <w:rFonts w:cstheme="minorHAnsi"/>
                      <w:sz w:val="22"/>
                      <w:szCs w:val="22"/>
                    </w:rPr>
                    <w:t>Thursday</w:t>
                  </w:r>
                  <w:r w:rsidR="00800F0A" w:rsidRPr="00114600">
                    <w:rPr>
                      <w:rStyle w:val="Strong"/>
                      <w:rFonts w:cstheme="minorHAnsi"/>
                      <w:sz w:val="22"/>
                      <w:szCs w:val="22"/>
                    </w:rPr>
                    <w:t xml:space="preserve"> 1</w:t>
                  </w:r>
                  <w:r w:rsidRPr="00114600">
                    <w:rPr>
                      <w:rStyle w:val="Strong"/>
                      <w:rFonts w:cstheme="minorHAnsi"/>
                      <w:sz w:val="22"/>
                      <w:szCs w:val="22"/>
                    </w:rPr>
                    <w:t>9</w:t>
                  </w:r>
                  <w:r w:rsidR="00800F0A" w:rsidRPr="00114600">
                    <w:rPr>
                      <w:rStyle w:val="Strong"/>
                      <w:rFonts w:cstheme="minorHAnsi"/>
                      <w:sz w:val="22"/>
                      <w:szCs w:val="22"/>
                      <w:vertAlign w:val="superscript"/>
                    </w:rPr>
                    <w:t>th</w:t>
                  </w:r>
                  <w:r w:rsidR="0074775C" w:rsidRPr="00114600">
                    <w:rPr>
                      <w:rStyle w:val="Strong"/>
                      <w:rFonts w:cstheme="minorHAnsi"/>
                      <w:sz w:val="22"/>
                      <w:szCs w:val="22"/>
                    </w:rPr>
                    <w:t xml:space="preserve"> September</w:t>
                  </w:r>
                  <w:r w:rsidR="00751033">
                    <w:rPr>
                      <w:rStyle w:val="Strong"/>
                      <w:rFonts w:cstheme="minorHAnsi"/>
                      <w:sz w:val="22"/>
                      <w:szCs w:val="22"/>
                    </w:rPr>
                    <w:t xml:space="preserve"> 2019</w:t>
                  </w:r>
                </w:p>
                <w:p w14:paraId="72ABEE30" w14:textId="2037494A" w:rsidR="00114600" w:rsidRPr="00114600" w:rsidRDefault="00401749" w:rsidP="00734E38">
                  <w:pPr>
                    <w:pStyle w:val="Normal-Centered"/>
                    <w:rPr>
                      <w:rStyle w:val="Strong"/>
                      <w:rFonts w:cstheme="minorHAnsi"/>
                      <w:sz w:val="22"/>
                      <w:szCs w:val="22"/>
                    </w:rPr>
                  </w:pPr>
                  <w:r>
                    <w:rPr>
                      <w:rStyle w:val="Strong"/>
                      <w:rFonts w:cstheme="minorHAnsi"/>
                      <w:sz w:val="22"/>
                      <w:szCs w:val="22"/>
                    </w:rPr>
                    <w:t>10:00 – 16:00: Arrivals Fair, Ambika P3, Marylebone Campus</w:t>
                  </w:r>
                  <w:r w:rsidRPr="00114600">
                    <w:rPr>
                      <w:rStyle w:val="Strong"/>
                      <w:rFonts w:cstheme="minorHAnsi"/>
                      <w:sz w:val="22"/>
                      <w:szCs w:val="22"/>
                    </w:rPr>
                    <w:t xml:space="preserve"> </w:t>
                  </w:r>
                </w:p>
              </w:tc>
            </w:tr>
            <w:tr w:rsidR="00800F0A" w:rsidRPr="00114600" w14:paraId="1FB11E1F" w14:textId="77777777" w:rsidTr="00DD0788">
              <w:tc>
                <w:tcPr>
                  <w:tcW w:w="3362" w:type="dxa"/>
                </w:tcPr>
                <w:p w14:paraId="777E3277" w14:textId="77777777" w:rsidR="00800F0A" w:rsidRPr="00114600" w:rsidRDefault="00800F0A" w:rsidP="00734E38">
                  <w:pPr>
                    <w:pStyle w:val="Normal-Centered"/>
                    <w:rPr>
                      <w:rStyle w:val="Strong"/>
                      <w:rFonts w:cstheme="minorHAnsi"/>
                      <w:sz w:val="22"/>
                      <w:szCs w:val="22"/>
                    </w:rPr>
                  </w:pPr>
                  <w:r w:rsidRPr="00114600">
                    <w:rPr>
                      <w:rStyle w:val="Strong"/>
                      <w:rFonts w:cstheme="minorHAnsi"/>
                      <w:sz w:val="22"/>
                      <w:szCs w:val="22"/>
                    </w:rPr>
                    <w:t>Time</w:t>
                  </w:r>
                </w:p>
              </w:tc>
              <w:tc>
                <w:tcPr>
                  <w:tcW w:w="3362" w:type="dxa"/>
                </w:tcPr>
                <w:p w14:paraId="3F62ED60" w14:textId="77777777" w:rsidR="00800F0A" w:rsidRPr="00114600" w:rsidRDefault="00800F0A" w:rsidP="00734E38">
                  <w:pPr>
                    <w:pStyle w:val="Normal-Centered"/>
                    <w:rPr>
                      <w:rStyle w:val="Strong"/>
                      <w:rFonts w:cstheme="minorHAnsi"/>
                      <w:sz w:val="22"/>
                      <w:szCs w:val="22"/>
                    </w:rPr>
                  </w:pPr>
                  <w:r w:rsidRPr="00114600">
                    <w:rPr>
                      <w:rStyle w:val="Strong"/>
                      <w:rFonts w:cstheme="minorHAnsi"/>
                      <w:sz w:val="22"/>
                      <w:szCs w:val="22"/>
                    </w:rPr>
                    <w:t>Event</w:t>
                  </w:r>
                </w:p>
              </w:tc>
              <w:tc>
                <w:tcPr>
                  <w:tcW w:w="3362" w:type="dxa"/>
                </w:tcPr>
                <w:p w14:paraId="51395650" w14:textId="77777777" w:rsidR="00800F0A" w:rsidRPr="00114600" w:rsidRDefault="00800F0A" w:rsidP="00734E38">
                  <w:pPr>
                    <w:pStyle w:val="Normal-Centered"/>
                    <w:rPr>
                      <w:rStyle w:val="Strong"/>
                      <w:rFonts w:cstheme="minorHAnsi"/>
                      <w:sz w:val="22"/>
                      <w:szCs w:val="22"/>
                    </w:rPr>
                  </w:pPr>
                  <w:r w:rsidRPr="00114600">
                    <w:rPr>
                      <w:rStyle w:val="Strong"/>
                      <w:rFonts w:cstheme="minorHAnsi"/>
                      <w:sz w:val="22"/>
                      <w:szCs w:val="22"/>
                    </w:rPr>
                    <w:t>Location</w:t>
                  </w:r>
                </w:p>
              </w:tc>
            </w:tr>
            <w:tr w:rsidR="00757947" w:rsidRPr="00114600" w14:paraId="26F6CAAD" w14:textId="77777777" w:rsidTr="00DD0788">
              <w:tc>
                <w:tcPr>
                  <w:tcW w:w="3362" w:type="dxa"/>
                </w:tcPr>
                <w:p w14:paraId="68DD43AE" w14:textId="0392A46D" w:rsidR="00757947" w:rsidRPr="00114600" w:rsidRDefault="00757947" w:rsidP="00734E38">
                  <w:pPr>
                    <w:pStyle w:val="Normal-Centered"/>
                    <w:rPr>
                      <w:rStyle w:val="Strong"/>
                      <w:rFonts w:cstheme="minorHAnsi"/>
                      <w:sz w:val="22"/>
                      <w:szCs w:val="22"/>
                    </w:rPr>
                  </w:pPr>
                  <w:r w:rsidRPr="00114600">
                    <w:rPr>
                      <w:rStyle w:val="Strong"/>
                      <w:rFonts w:cstheme="minorHAnsi"/>
                      <w:sz w:val="22"/>
                      <w:szCs w:val="22"/>
                    </w:rPr>
                    <w:t>11:00 – 12:00</w:t>
                  </w:r>
                </w:p>
              </w:tc>
              <w:tc>
                <w:tcPr>
                  <w:tcW w:w="3362" w:type="dxa"/>
                </w:tcPr>
                <w:p w14:paraId="0B7A61CD" w14:textId="3BE905D0" w:rsidR="00757947" w:rsidRPr="00114600" w:rsidRDefault="00757947" w:rsidP="00734E38">
                  <w:pPr>
                    <w:pStyle w:val="Normal-Centered"/>
                    <w:rPr>
                      <w:rStyle w:val="Strong"/>
                      <w:rFonts w:cstheme="minorHAnsi"/>
                      <w:sz w:val="22"/>
                      <w:szCs w:val="22"/>
                    </w:rPr>
                  </w:pPr>
                  <w:r w:rsidRPr="00114600">
                    <w:rPr>
                      <w:rStyle w:val="Strong"/>
                      <w:rFonts w:cstheme="minorHAnsi"/>
                      <w:sz w:val="22"/>
                      <w:szCs w:val="22"/>
                    </w:rPr>
                    <w:t>The Balance Sheet Barrier</w:t>
                  </w:r>
                </w:p>
              </w:tc>
              <w:tc>
                <w:tcPr>
                  <w:tcW w:w="3362" w:type="dxa"/>
                </w:tcPr>
                <w:p w14:paraId="73E1CA45" w14:textId="77777777" w:rsidR="00757947" w:rsidRDefault="006D6743" w:rsidP="00734E38">
                  <w:pPr>
                    <w:pStyle w:val="Normal-Centered"/>
                    <w:rPr>
                      <w:rStyle w:val="Strong"/>
                      <w:rFonts w:cstheme="minorHAnsi"/>
                      <w:sz w:val="22"/>
                      <w:szCs w:val="22"/>
                    </w:rPr>
                  </w:pPr>
                  <w:r w:rsidRPr="00114600">
                    <w:rPr>
                      <w:rStyle w:val="Strong"/>
                      <w:rFonts w:cstheme="minorHAnsi"/>
                      <w:sz w:val="22"/>
                      <w:szCs w:val="22"/>
                    </w:rPr>
                    <w:t>MG14</w:t>
                  </w:r>
                </w:p>
                <w:p w14:paraId="7106A50D" w14:textId="5289DAC0" w:rsidR="00401749" w:rsidRPr="00401749" w:rsidRDefault="00401749" w:rsidP="00734E38">
                  <w:pPr>
                    <w:pStyle w:val="Normal-Centered"/>
                    <w:rPr>
                      <w:rStyle w:val="Strong"/>
                      <w:rFonts w:cstheme="minorHAnsi"/>
                      <w:b w:val="0"/>
                      <w:sz w:val="22"/>
                      <w:szCs w:val="22"/>
                    </w:rPr>
                  </w:pPr>
                  <w:r w:rsidRPr="00401749">
                    <w:rPr>
                      <w:rStyle w:val="Strong"/>
                      <w:rFonts w:cstheme="minorHAnsi"/>
                      <w:b w:val="0"/>
                      <w:sz w:val="22"/>
                      <w:szCs w:val="22"/>
                    </w:rPr>
                    <w:t>Marylebone Campus</w:t>
                  </w:r>
                </w:p>
              </w:tc>
            </w:tr>
            <w:tr w:rsidR="00757947" w:rsidRPr="00114600" w14:paraId="3E95DB3E" w14:textId="77777777" w:rsidTr="00C102DB">
              <w:tc>
                <w:tcPr>
                  <w:tcW w:w="3362" w:type="dxa"/>
                  <w:tcBorders>
                    <w:bottom w:val="single" w:sz="4" w:space="0" w:color="auto"/>
                  </w:tcBorders>
                </w:tcPr>
                <w:p w14:paraId="64CA1880" w14:textId="07232DCF" w:rsidR="00757947" w:rsidRPr="00114600" w:rsidRDefault="00757947" w:rsidP="00734E38">
                  <w:pPr>
                    <w:pStyle w:val="Normal-Centered"/>
                    <w:rPr>
                      <w:rStyle w:val="Strong"/>
                      <w:rFonts w:cstheme="minorHAnsi"/>
                      <w:sz w:val="22"/>
                      <w:szCs w:val="22"/>
                    </w:rPr>
                  </w:pPr>
                  <w:r w:rsidRPr="00114600">
                    <w:rPr>
                      <w:rStyle w:val="Strong"/>
                      <w:rFonts w:cstheme="minorHAnsi"/>
                      <w:sz w:val="22"/>
                      <w:szCs w:val="22"/>
                    </w:rPr>
                    <w:t>12:00 – 13:00</w:t>
                  </w:r>
                </w:p>
              </w:tc>
              <w:tc>
                <w:tcPr>
                  <w:tcW w:w="3362" w:type="dxa"/>
                  <w:tcBorders>
                    <w:bottom w:val="single" w:sz="4" w:space="0" w:color="auto"/>
                  </w:tcBorders>
                </w:tcPr>
                <w:p w14:paraId="381AD58B" w14:textId="2BBAAB16" w:rsidR="00757947" w:rsidRPr="00114600" w:rsidRDefault="00757947" w:rsidP="00734E38">
                  <w:pPr>
                    <w:pStyle w:val="Normal-Centered"/>
                    <w:rPr>
                      <w:rStyle w:val="Strong"/>
                      <w:rFonts w:cstheme="minorHAnsi"/>
                      <w:sz w:val="22"/>
                      <w:szCs w:val="22"/>
                    </w:rPr>
                  </w:pPr>
                  <w:r w:rsidRPr="00114600">
                    <w:rPr>
                      <w:rStyle w:val="Strong"/>
                      <w:rFonts w:cstheme="minorHAnsi"/>
                      <w:sz w:val="22"/>
                      <w:szCs w:val="22"/>
                    </w:rPr>
                    <w:t>Presentations by ACCA and CIMA</w:t>
                  </w:r>
                </w:p>
              </w:tc>
              <w:tc>
                <w:tcPr>
                  <w:tcW w:w="3362" w:type="dxa"/>
                  <w:tcBorders>
                    <w:bottom w:val="single" w:sz="4" w:space="0" w:color="auto"/>
                  </w:tcBorders>
                </w:tcPr>
                <w:p w14:paraId="1C555128" w14:textId="77777777" w:rsidR="00757947" w:rsidRDefault="00505D05" w:rsidP="00734E38">
                  <w:pPr>
                    <w:pStyle w:val="Normal-Centered"/>
                    <w:rPr>
                      <w:rStyle w:val="Strong"/>
                      <w:rFonts w:cstheme="minorHAnsi"/>
                      <w:sz w:val="22"/>
                      <w:szCs w:val="22"/>
                    </w:rPr>
                  </w:pPr>
                  <w:r w:rsidRPr="00114600">
                    <w:rPr>
                      <w:rStyle w:val="Strong"/>
                      <w:rFonts w:cstheme="minorHAnsi"/>
                      <w:sz w:val="22"/>
                      <w:szCs w:val="22"/>
                    </w:rPr>
                    <w:t>MG14</w:t>
                  </w:r>
                </w:p>
                <w:p w14:paraId="787F16AD" w14:textId="2D4B5D29" w:rsidR="00B4672E" w:rsidRPr="00B4672E" w:rsidRDefault="00B4672E" w:rsidP="00734E38">
                  <w:pPr>
                    <w:pStyle w:val="Normal-Centered"/>
                    <w:rPr>
                      <w:rStyle w:val="Strong"/>
                      <w:rFonts w:cstheme="minorHAnsi"/>
                      <w:b w:val="0"/>
                      <w:sz w:val="22"/>
                      <w:szCs w:val="22"/>
                    </w:rPr>
                  </w:pPr>
                  <w:r w:rsidRPr="00B4672E">
                    <w:rPr>
                      <w:rStyle w:val="Strong"/>
                      <w:rFonts w:cstheme="minorHAnsi"/>
                      <w:b w:val="0"/>
                      <w:sz w:val="22"/>
                      <w:szCs w:val="22"/>
                    </w:rPr>
                    <w:t>Marylebone Campus</w:t>
                  </w:r>
                </w:p>
              </w:tc>
            </w:tr>
            <w:tr w:rsidR="00757947" w:rsidRPr="00114600" w14:paraId="7E9A2841" w14:textId="77777777" w:rsidTr="00C102DB">
              <w:tc>
                <w:tcPr>
                  <w:tcW w:w="3362" w:type="dxa"/>
                  <w:tcBorders>
                    <w:bottom w:val="single" w:sz="4" w:space="0" w:color="auto"/>
                  </w:tcBorders>
                </w:tcPr>
                <w:p w14:paraId="4A50F6C8" w14:textId="42724FAE" w:rsidR="00757947" w:rsidRPr="00114600" w:rsidRDefault="00757947" w:rsidP="00734E38">
                  <w:pPr>
                    <w:pStyle w:val="Normal-Centered"/>
                    <w:rPr>
                      <w:rStyle w:val="Strong"/>
                      <w:rFonts w:cstheme="minorHAnsi"/>
                      <w:sz w:val="22"/>
                      <w:szCs w:val="22"/>
                    </w:rPr>
                  </w:pPr>
                  <w:r w:rsidRPr="00114600">
                    <w:rPr>
                      <w:rStyle w:val="Strong"/>
                      <w:rFonts w:cstheme="minorHAnsi"/>
                      <w:sz w:val="22"/>
                      <w:szCs w:val="22"/>
                    </w:rPr>
                    <w:t>13:30 – 16:00</w:t>
                  </w:r>
                </w:p>
              </w:tc>
              <w:tc>
                <w:tcPr>
                  <w:tcW w:w="3362" w:type="dxa"/>
                  <w:tcBorders>
                    <w:bottom w:val="single" w:sz="4" w:space="0" w:color="auto"/>
                  </w:tcBorders>
                </w:tcPr>
                <w:p w14:paraId="3B96CAD1" w14:textId="4B8266AD" w:rsidR="00757947" w:rsidRPr="00114600" w:rsidRDefault="00757947" w:rsidP="00734E38">
                  <w:pPr>
                    <w:pStyle w:val="Normal-Centered"/>
                    <w:rPr>
                      <w:rStyle w:val="Strong"/>
                      <w:rFonts w:cstheme="minorHAnsi"/>
                      <w:sz w:val="22"/>
                      <w:szCs w:val="22"/>
                    </w:rPr>
                  </w:pPr>
                  <w:r w:rsidRPr="00114600">
                    <w:rPr>
                      <w:rStyle w:val="Strong"/>
                      <w:rFonts w:cstheme="minorHAnsi"/>
                      <w:sz w:val="22"/>
                      <w:szCs w:val="22"/>
                    </w:rPr>
                    <w:t>Enrolment</w:t>
                  </w:r>
                </w:p>
                <w:p w14:paraId="1F182BED" w14:textId="36573B15" w:rsidR="00757947" w:rsidRPr="00114600" w:rsidRDefault="00757947" w:rsidP="00734E38">
                  <w:pPr>
                    <w:pStyle w:val="Normal-Centered"/>
                    <w:rPr>
                      <w:rStyle w:val="Strong"/>
                      <w:rFonts w:cstheme="minorHAnsi"/>
                      <w:sz w:val="22"/>
                      <w:szCs w:val="22"/>
                    </w:rPr>
                  </w:pPr>
                </w:p>
              </w:tc>
              <w:tc>
                <w:tcPr>
                  <w:tcW w:w="3362" w:type="dxa"/>
                  <w:tcBorders>
                    <w:bottom w:val="single" w:sz="4" w:space="0" w:color="auto"/>
                  </w:tcBorders>
                </w:tcPr>
                <w:p w14:paraId="58E610FC" w14:textId="77777777" w:rsidR="00B4672E" w:rsidRDefault="00B4672E" w:rsidP="00734E38">
                  <w:pPr>
                    <w:pStyle w:val="Normal-Centered"/>
                    <w:rPr>
                      <w:rStyle w:val="Strong"/>
                      <w:rFonts w:cstheme="minorHAnsi"/>
                      <w:sz w:val="22"/>
                      <w:szCs w:val="22"/>
                    </w:rPr>
                  </w:pPr>
                </w:p>
                <w:p w14:paraId="7D59F1B2" w14:textId="3F41C317" w:rsidR="00757947" w:rsidRPr="00114600" w:rsidRDefault="00453458" w:rsidP="00734E38">
                  <w:pPr>
                    <w:pStyle w:val="Normal-Centered"/>
                    <w:rPr>
                      <w:rStyle w:val="Strong"/>
                      <w:rFonts w:cstheme="minorHAnsi"/>
                      <w:sz w:val="22"/>
                      <w:szCs w:val="22"/>
                    </w:rPr>
                  </w:pPr>
                  <w:r w:rsidRPr="00114600">
                    <w:rPr>
                      <w:rStyle w:val="Strong"/>
                      <w:rFonts w:cstheme="minorHAnsi"/>
                      <w:sz w:val="22"/>
                      <w:szCs w:val="22"/>
                    </w:rPr>
                    <w:t>Marylebone Campus</w:t>
                  </w:r>
                </w:p>
              </w:tc>
            </w:tr>
          </w:tbl>
          <w:p w14:paraId="64D62B3B" w14:textId="77777777" w:rsidR="00800F0A" w:rsidRPr="00114600" w:rsidRDefault="00800F0A" w:rsidP="00734E38">
            <w:pPr>
              <w:pStyle w:val="Normal-Centered"/>
              <w:rPr>
                <w:rStyle w:val="Strong"/>
                <w:rFonts w:cstheme="minorHAnsi"/>
                <w:sz w:val="22"/>
                <w:szCs w:val="22"/>
              </w:rPr>
            </w:pPr>
          </w:p>
          <w:tbl>
            <w:tblPr>
              <w:tblStyle w:val="TableGrid"/>
              <w:tblW w:w="0" w:type="auto"/>
              <w:tblLayout w:type="fixed"/>
              <w:tblLook w:val="04A0" w:firstRow="1" w:lastRow="0" w:firstColumn="1" w:lastColumn="0" w:noHBand="0" w:noVBand="1"/>
            </w:tblPr>
            <w:tblGrid>
              <w:gridCol w:w="10086"/>
            </w:tblGrid>
            <w:tr w:rsidR="006B143D" w:rsidRPr="00114600" w14:paraId="78378A04" w14:textId="77777777" w:rsidTr="00925400">
              <w:tc>
                <w:tcPr>
                  <w:tcW w:w="10086" w:type="dxa"/>
                  <w:shd w:val="clear" w:color="auto" w:fill="91CCF3" w:themeFill="accent1" w:themeFillTint="66"/>
                </w:tcPr>
                <w:p w14:paraId="0E16AD73" w14:textId="56BD1A7C" w:rsidR="00DF3EE1" w:rsidRDefault="006B143D" w:rsidP="00734E38">
                  <w:pPr>
                    <w:pStyle w:val="Normal-Centered"/>
                    <w:rPr>
                      <w:rStyle w:val="Strong"/>
                      <w:rFonts w:cstheme="minorHAnsi"/>
                      <w:sz w:val="22"/>
                      <w:szCs w:val="22"/>
                    </w:rPr>
                  </w:pPr>
                  <w:r w:rsidRPr="00114600">
                    <w:rPr>
                      <w:rStyle w:val="Strong"/>
                      <w:rFonts w:cstheme="minorHAnsi"/>
                      <w:sz w:val="22"/>
                      <w:szCs w:val="22"/>
                    </w:rPr>
                    <w:t>Friday 20</w:t>
                  </w:r>
                  <w:r w:rsidR="000E5617" w:rsidRPr="00114600">
                    <w:rPr>
                      <w:rStyle w:val="Strong"/>
                      <w:rFonts w:cstheme="minorHAnsi"/>
                      <w:sz w:val="22"/>
                      <w:szCs w:val="22"/>
                      <w:vertAlign w:val="superscript"/>
                    </w:rPr>
                    <w:t>th</w:t>
                  </w:r>
                  <w:r w:rsidR="000E5617" w:rsidRPr="00114600">
                    <w:rPr>
                      <w:rStyle w:val="Strong"/>
                      <w:rFonts w:cstheme="minorHAnsi"/>
                      <w:sz w:val="22"/>
                      <w:szCs w:val="22"/>
                    </w:rPr>
                    <w:t xml:space="preserve"> </w:t>
                  </w:r>
                  <w:r w:rsidRPr="00114600">
                    <w:rPr>
                      <w:rStyle w:val="Strong"/>
                      <w:rFonts w:cstheme="minorHAnsi"/>
                      <w:sz w:val="22"/>
                      <w:szCs w:val="22"/>
                    </w:rPr>
                    <w:t>September</w:t>
                  </w:r>
                  <w:r w:rsidR="00423E41">
                    <w:rPr>
                      <w:rStyle w:val="Strong"/>
                      <w:rFonts w:cstheme="minorHAnsi"/>
                      <w:sz w:val="22"/>
                      <w:szCs w:val="22"/>
                    </w:rPr>
                    <w:t xml:space="preserve"> 2019</w:t>
                  </w:r>
                </w:p>
                <w:p w14:paraId="2A43704A" w14:textId="1708D990" w:rsidR="00401749" w:rsidRPr="00114600" w:rsidRDefault="00401749" w:rsidP="00734E38">
                  <w:pPr>
                    <w:pStyle w:val="Normal-Centered"/>
                    <w:rPr>
                      <w:rStyle w:val="Strong"/>
                      <w:rFonts w:cstheme="minorHAnsi"/>
                      <w:sz w:val="22"/>
                      <w:szCs w:val="22"/>
                    </w:rPr>
                  </w:pPr>
                  <w:r>
                    <w:rPr>
                      <w:rStyle w:val="Strong"/>
                      <w:rFonts w:cstheme="minorHAnsi"/>
                      <w:sz w:val="22"/>
                      <w:szCs w:val="22"/>
                    </w:rPr>
                    <w:t>10:00 – 16:00: Arrivals Fair, Ambika P3, Marylebone Campus</w:t>
                  </w:r>
                </w:p>
              </w:tc>
            </w:tr>
          </w:tbl>
          <w:p w14:paraId="5CE974FC" w14:textId="08EF7131" w:rsidR="006B143D" w:rsidRPr="00114600" w:rsidRDefault="006B143D" w:rsidP="00734E38">
            <w:pPr>
              <w:pStyle w:val="Normal-Centered"/>
              <w:rPr>
                <w:rStyle w:val="Strong"/>
                <w:rFonts w:cstheme="minorHAnsi"/>
                <w:sz w:val="22"/>
                <w:szCs w:val="22"/>
              </w:rPr>
            </w:pPr>
          </w:p>
        </w:tc>
      </w:tr>
      <w:tr w:rsidR="00800F0A" w:rsidRPr="00114600" w14:paraId="07F651A3" w14:textId="77777777" w:rsidTr="001430D7">
        <w:trPr>
          <w:trHeight w:val="1677"/>
          <w:jc w:val="center"/>
        </w:trPr>
        <w:tc>
          <w:tcPr>
            <w:tcW w:w="10322" w:type="dxa"/>
            <w:gridSpan w:val="2"/>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319E4BF5" w14:textId="77777777" w:rsidR="00EC5E2E" w:rsidRPr="00114600" w:rsidRDefault="00EC5E2E" w:rsidP="00800F0A">
            <w:pPr>
              <w:rPr>
                <w:rFonts w:cstheme="minorHAnsi"/>
                <w:b/>
                <w:sz w:val="22"/>
                <w:szCs w:val="22"/>
              </w:rPr>
            </w:pPr>
          </w:p>
          <w:p w14:paraId="2A9299E8" w14:textId="77777777" w:rsidR="00055EB2" w:rsidRDefault="00055EB2" w:rsidP="00800F0A">
            <w:pPr>
              <w:rPr>
                <w:rFonts w:cstheme="minorHAnsi"/>
                <w:b/>
                <w:sz w:val="22"/>
                <w:szCs w:val="22"/>
              </w:rPr>
            </w:pPr>
          </w:p>
          <w:p w14:paraId="5C42B989" w14:textId="77777777" w:rsidR="00055EB2" w:rsidRDefault="00055EB2" w:rsidP="00800F0A">
            <w:pPr>
              <w:rPr>
                <w:rFonts w:cstheme="minorHAnsi"/>
                <w:b/>
                <w:sz w:val="22"/>
                <w:szCs w:val="22"/>
              </w:rPr>
            </w:pPr>
          </w:p>
          <w:p w14:paraId="5E1DD233" w14:textId="552735AB" w:rsidR="00800F0A" w:rsidRPr="00114600" w:rsidRDefault="00800F0A" w:rsidP="00800F0A">
            <w:pPr>
              <w:rPr>
                <w:rFonts w:cstheme="minorHAnsi"/>
                <w:b/>
                <w:sz w:val="22"/>
                <w:szCs w:val="22"/>
              </w:rPr>
            </w:pPr>
            <w:r w:rsidRPr="00114600">
              <w:rPr>
                <w:rFonts w:cstheme="minorHAnsi"/>
                <w:b/>
                <w:sz w:val="22"/>
                <w:szCs w:val="22"/>
              </w:rPr>
              <w:t>READING LIST</w:t>
            </w:r>
          </w:p>
          <w:p w14:paraId="3915CBF7" w14:textId="77777777" w:rsidR="00800F0A" w:rsidRPr="00114600" w:rsidRDefault="00800F0A" w:rsidP="00800F0A">
            <w:pPr>
              <w:rPr>
                <w:rFonts w:cstheme="minorHAnsi"/>
                <w:sz w:val="22"/>
                <w:szCs w:val="22"/>
              </w:rPr>
            </w:pPr>
          </w:p>
          <w:p w14:paraId="143EA09E" w14:textId="3C487894" w:rsidR="00800F0A" w:rsidRPr="00114600" w:rsidRDefault="00800F0A" w:rsidP="00800F0A">
            <w:pPr>
              <w:rPr>
                <w:rFonts w:cstheme="minorHAnsi"/>
                <w:sz w:val="22"/>
                <w:szCs w:val="22"/>
              </w:rPr>
            </w:pPr>
            <w:r w:rsidRPr="00114600">
              <w:rPr>
                <w:rFonts w:cstheme="minorHAnsi"/>
                <w:sz w:val="22"/>
                <w:szCs w:val="22"/>
              </w:rPr>
              <w:t>This reading is intended to provide some useful inspiration for your studies.</w:t>
            </w:r>
          </w:p>
          <w:p w14:paraId="3C289372" w14:textId="77777777" w:rsidR="005B721B" w:rsidRPr="00114600" w:rsidRDefault="005B721B" w:rsidP="005B721B">
            <w:pPr>
              <w:pStyle w:val="NormalWeb"/>
              <w:rPr>
                <w:rFonts w:asciiTheme="minorHAnsi" w:hAnsiTheme="minorHAnsi" w:cstheme="minorHAnsi"/>
                <w:sz w:val="22"/>
                <w:szCs w:val="22"/>
              </w:rPr>
            </w:pPr>
            <w:r w:rsidRPr="00114600">
              <w:rPr>
                <w:rFonts w:asciiTheme="minorHAnsi" w:hAnsiTheme="minorHAnsi" w:cstheme="minorHAnsi"/>
                <w:b/>
                <w:bCs/>
                <w:sz w:val="22"/>
                <w:szCs w:val="22"/>
              </w:rPr>
              <w:t xml:space="preserve">Recommended pre-course reading for BSc Accounting students: </w:t>
            </w:r>
          </w:p>
          <w:p w14:paraId="61112456" w14:textId="77777777" w:rsidR="00C102DB" w:rsidRPr="00114600" w:rsidRDefault="00C102DB" w:rsidP="00C102DB">
            <w:pPr>
              <w:pStyle w:val="NormalWeb"/>
              <w:rPr>
                <w:rFonts w:asciiTheme="minorHAnsi" w:hAnsiTheme="minorHAnsi" w:cstheme="minorHAnsi"/>
                <w:sz w:val="22"/>
                <w:szCs w:val="22"/>
              </w:rPr>
            </w:pPr>
            <w:r w:rsidRPr="00114600">
              <w:rPr>
                <w:rFonts w:asciiTheme="minorHAnsi" w:hAnsiTheme="minorHAnsi" w:cstheme="minorHAnsi"/>
                <w:sz w:val="22"/>
                <w:szCs w:val="22"/>
              </w:rPr>
              <w:t xml:space="preserve">These are interesting and relatively light reads for over the summer break. It is recommended that you choose a few books to read before you start your studies. They are not intended to be purchased for any of your degree modules. Once you join Westminster you will be given reading lists for </w:t>
            </w:r>
            <w:proofErr w:type="gramStart"/>
            <w:r w:rsidRPr="00114600">
              <w:rPr>
                <w:rFonts w:asciiTheme="minorHAnsi" w:hAnsiTheme="minorHAnsi" w:cstheme="minorHAnsi"/>
                <w:sz w:val="22"/>
                <w:szCs w:val="22"/>
              </w:rPr>
              <w:t>all of</w:t>
            </w:r>
            <w:proofErr w:type="gramEnd"/>
            <w:r w:rsidRPr="00114600">
              <w:rPr>
                <w:rFonts w:asciiTheme="minorHAnsi" w:hAnsiTheme="minorHAnsi" w:cstheme="minorHAnsi"/>
                <w:sz w:val="22"/>
                <w:szCs w:val="22"/>
              </w:rPr>
              <w:t xml:space="preserve"> your modules. </w:t>
            </w:r>
          </w:p>
          <w:p w14:paraId="69ABD174" w14:textId="77777777" w:rsidR="00C102DB" w:rsidRPr="00114600" w:rsidRDefault="00C102DB" w:rsidP="00C102DB">
            <w:pPr>
              <w:pStyle w:val="NormalWeb"/>
              <w:rPr>
                <w:rFonts w:asciiTheme="minorHAnsi" w:hAnsiTheme="minorHAnsi" w:cstheme="minorHAnsi"/>
                <w:sz w:val="22"/>
                <w:szCs w:val="22"/>
              </w:rPr>
            </w:pPr>
            <w:r w:rsidRPr="00114600">
              <w:rPr>
                <w:rFonts w:asciiTheme="minorHAnsi" w:hAnsiTheme="minorHAnsi" w:cstheme="minorHAnsi"/>
                <w:sz w:val="22"/>
                <w:szCs w:val="22"/>
              </w:rPr>
              <w:t xml:space="preserve">Branson, R (2012) </w:t>
            </w:r>
            <w:r w:rsidRPr="00114600">
              <w:rPr>
                <w:rFonts w:asciiTheme="minorHAnsi" w:hAnsiTheme="minorHAnsi" w:cstheme="minorHAnsi"/>
                <w:i/>
                <w:iCs/>
                <w:sz w:val="22"/>
                <w:szCs w:val="22"/>
              </w:rPr>
              <w:t xml:space="preserve">Like A Virgin: Secrets They Won't Teach You at Business School, </w:t>
            </w:r>
            <w:r w:rsidRPr="00114600">
              <w:rPr>
                <w:rFonts w:asciiTheme="minorHAnsi" w:hAnsiTheme="minorHAnsi" w:cstheme="minorHAnsi"/>
                <w:sz w:val="22"/>
                <w:szCs w:val="22"/>
              </w:rPr>
              <w:t xml:space="preserve">Virgin Books. </w:t>
            </w:r>
          </w:p>
          <w:p w14:paraId="7F8F43A7" w14:textId="77777777" w:rsidR="00C102DB" w:rsidRPr="00114600" w:rsidRDefault="00C102DB" w:rsidP="00C102DB">
            <w:pPr>
              <w:pStyle w:val="NormalWeb"/>
              <w:rPr>
                <w:rFonts w:asciiTheme="minorHAnsi" w:hAnsiTheme="minorHAnsi" w:cstheme="minorHAnsi"/>
                <w:sz w:val="22"/>
                <w:szCs w:val="22"/>
              </w:rPr>
            </w:pPr>
            <w:r w:rsidRPr="00114600">
              <w:rPr>
                <w:rFonts w:asciiTheme="minorHAnsi" w:hAnsiTheme="minorHAnsi" w:cstheme="minorHAnsi"/>
                <w:sz w:val="22"/>
                <w:szCs w:val="22"/>
              </w:rPr>
              <w:lastRenderedPageBreak/>
              <w:t xml:space="preserve">Branson, R (2009) </w:t>
            </w:r>
            <w:r w:rsidRPr="00114600">
              <w:rPr>
                <w:rFonts w:asciiTheme="minorHAnsi" w:hAnsiTheme="minorHAnsi" w:cstheme="minorHAnsi"/>
                <w:i/>
                <w:iCs/>
                <w:sz w:val="22"/>
                <w:szCs w:val="22"/>
              </w:rPr>
              <w:t>Business Stripped Bare: Adventures of a Global Entrepreneur</w:t>
            </w:r>
            <w:r w:rsidRPr="00114600">
              <w:rPr>
                <w:rFonts w:asciiTheme="minorHAnsi" w:hAnsiTheme="minorHAnsi" w:cstheme="minorHAnsi"/>
                <w:sz w:val="22"/>
                <w:szCs w:val="22"/>
              </w:rPr>
              <w:t xml:space="preserve">. London: Virgin books. </w:t>
            </w:r>
          </w:p>
          <w:p w14:paraId="02AD4A2E" w14:textId="75C6FEC8" w:rsidR="00C102DB" w:rsidRPr="00114600" w:rsidRDefault="00C102DB" w:rsidP="00C102DB">
            <w:pPr>
              <w:pStyle w:val="NormalWeb"/>
              <w:rPr>
                <w:rFonts w:asciiTheme="minorHAnsi" w:hAnsiTheme="minorHAnsi" w:cstheme="minorHAnsi"/>
                <w:sz w:val="22"/>
                <w:szCs w:val="22"/>
              </w:rPr>
            </w:pPr>
            <w:r w:rsidRPr="00114600">
              <w:rPr>
                <w:rFonts w:asciiTheme="minorHAnsi" w:hAnsiTheme="minorHAnsi" w:cstheme="minorHAnsi"/>
                <w:sz w:val="22"/>
                <w:szCs w:val="22"/>
              </w:rPr>
              <w:t xml:space="preserve">Blythman, J. (2010) </w:t>
            </w:r>
            <w:r w:rsidRPr="00114600">
              <w:rPr>
                <w:rFonts w:asciiTheme="minorHAnsi" w:hAnsiTheme="minorHAnsi" w:cstheme="minorHAnsi"/>
                <w:i/>
                <w:iCs/>
                <w:sz w:val="22"/>
                <w:szCs w:val="22"/>
              </w:rPr>
              <w:t xml:space="preserve">Shopped: The Shocking Power of British Supermarkets. </w:t>
            </w:r>
            <w:r w:rsidRPr="00114600">
              <w:rPr>
                <w:rFonts w:asciiTheme="minorHAnsi" w:hAnsiTheme="minorHAnsi" w:cstheme="minorHAnsi"/>
                <w:sz w:val="22"/>
                <w:szCs w:val="22"/>
              </w:rPr>
              <w:t>London: Harper Perennial</w:t>
            </w:r>
          </w:p>
          <w:p w14:paraId="4D03686E" w14:textId="2D509BBF" w:rsidR="00C102DB" w:rsidRPr="00114600" w:rsidRDefault="00C102DB" w:rsidP="00055EB2">
            <w:pPr>
              <w:pStyle w:val="NormalWeb"/>
              <w:spacing w:before="0" w:beforeAutospacing="0" w:after="0" w:afterAutospacing="0"/>
              <w:rPr>
                <w:rFonts w:asciiTheme="minorHAnsi" w:hAnsiTheme="minorHAnsi" w:cstheme="minorHAnsi"/>
                <w:sz w:val="22"/>
                <w:szCs w:val="22"/>
              </w:rPr>
            </w:pPr>
            <w:proofErr w:type="spellStart"/>
            <w:r w:rsidRPr="00114600">
              <w:rPr>
                <w:rFonts w:asciiTheme="minorHAnsi" w:hAnsiTheme="minorHAnsi" w:cstheme="minorHAnsi"/>
                <w:sz w:val="22"/>
                <w:szCs w:val="22"/>
              </w:rPr>
              <w:t>Cutts</w:t>
            </w:r>
            <w:proofErr w:type="spellEnd"/>
            <w:r w:rsidRPr="00114600">
              <w:rPr>
                <w:rFonts w:asciiTheme="minorHAnsi" w:hAnsiTheme="minorHAnsi" w:cstheme="minorHAnsi"/>
                <w:sz w:val="22"/>
                <w:szCs w:val="22"/>
              </w:rPr>
              <w:t xml:space="preserve">, M (2013) </w:t>
            </w:r>
            <w:r w:rsidRPr="00114600">
              <w:rPr>
                <w:rFonts w:asciiTheme="minorHAnsi" w:hAnsiTheme="minorHAnsi" w:cstheme="minorHAnsi"/>
                <w:i/>
                <w:iCs/>
                <w:sz w:val="22"/>
                <w:szCs w:val="22"/>
              </w:rPr>
              <w:t xml:space="preserve">Oxford Guide to Plain English </w:t>
            </w:r>
            <w:r w:rsidRPr="00114600">
              <w:rPr>
                <w:rFonts w:asciiTheme="minorHAnsi" w:hAnsiTheme="minorHAnsi" w:cstheme="minorHAnsi"/>
                <w:sz w:val="22"/>
                <w:szCs w:val="22"/>
              </w:rPr>
              <w:t>(4</w:t>
            </w:r>
            <w:proofErr w:type="spellStart"/>
            <w:r w:rsidRPr="00114600">
              <w:rPr>
                <w:rFonts w:asciiTheme="minorHAnsi" w:hAnsiTheme="minorHAnsi" w:cstheme="minorHAnsi"/>
                <w:position w:val="6"/>
                <w:sz w:val="22"/>
                <w:szCs w:val="22"/>
              </w:rPr>
              <w:t>th</w:t>
            </w:r>
            <w:proofErr w:type="spellEnd"/>
            <w:r w:rsidRPr="00114600">
              <w:rPr>
                <w:rFonts w:asciiTheme="minorHAnsi" w:hAnsiTheme="minorHAnsi" w:cstheme="minorHAnsi"/>
                <w:position w:val="6"/>
                <w:sz w:val="22"/>
                <w:szCs w:val="22"/>
              </w:rPr>
              <w:t xml:space="preserve"> </w:t>
            </w:r>
            <w:r w:rsidRPr="00114600">
              <w:rPr>
                <w:rFonts w:asciiTheme="minorHAnsi" w:hAnsiTheme="minorHAnsi" w:cstheme="minorHAnsi"/>
                <w:sz w:val="22"/>
                <w:szCs w:val="22"/>
              </w:rPr>
              <w:t xml:space="preserve">ed). Oxford: Oxford University Press </w:t>
            </w:r>
            <w:r w:rsidRPr="00114600">
              <w:rPr>
                <w:rFonts w:asciiTheme="minorHAnsi" w:hAnsiTheme="minorHAnsi" w:cstheme="minorHAnsi"/>
                <w:b/>
                <w:bCs/>
                <w:i/>
                <w:iCs/>
                <w:sz w:val="22"/>
                <w:szCs w:val="22"/>
              </w:rPr>
              <w:t>(</w:t>
            </w:r>
            <w:r w:rsidR="0027036B" w:rsidRPr="00114600">
              <w:rPr>
                <w:rFonts w:asciiTheme="minorHAnsi" w:hAnsiTheme="minorHAnsi" w:cstheme="minorHAnsi"/>
                <w:b/>
                <w:bCs/>
                <w:i/>
                <w:iCs/>
                <w:sz w:val="22"/>
                <w:szCs w:val="22"/>
              </w:rPr>
              <w:t>U</w:t>
            </w:r>
            <w:r w:rsidRPr="00114600">
              <w:rPr>
                <w:rFonts w:asciiTheme="minorHAnsi" w:hAnsiTheme="minorHAnsi" w:cstheme="minorHAnsi"/>
                <w:b/>
                <w:bCs/>
                <w:i/>
                <w:iCs/>
                <w:sz w:val="22"/>
                <w:szCs w:val="22"/>
              </w:rPr>
              <w:t xml:space="preserve">seful for all </w:t>
            </w:r>
          </w:p>
          <w:p w14:paraId="16CA13C4" w14:textId="5B9DC1F7" w:rsidR="00C102DB" w:rsidRDefault="00C102DB" w:rsidP="00055EB2">
            <w:pPr>
              <w:pStyle w:val="NormalWeb"/>
              <w:spacing w:before="0" w:beforeAutospacing="0" w:after="0" w:afterAutospacing="0"/>
              <w:rPr>
                <w:rFonts w:asciiTheme="minorHAnsi" w:hAnsiTheme="minorHAnsi" w:cstheme="minorHAnsi"/>
                <w:b/>
                <w:bCs/>
                <w:i/>
                <w:iCs/>
                <w:sz w:val="22"/>
                <w:szCs w:val="22"/>
              </w:rPr>
            </w:pPr>
            <w:r w:rsidRPr="00114600">
              <w:rPr>
                <w:rFonts w:asciiTheme="minorHAnsi" w:hAnsiTheme="minorHAnsi" w:cstheme="minorHAnsi"/>
                <w:b/>
                <w:bCs/>
                <w:i/>
                <w:iCs/>
                <w:sz w:val="22"/>
                <w:szCs w:val="22"/>
              </w:rPr>
              <w:t>written assignments, read carefully and keep it by you</w:t>
            </w:r>
            <w:r w:rsidR="0027036B" w:rsidRPr="00114600">
              <w:rPr>
                <w:rFonts w:asciiTheme="minorHAnsi" w:hAnsiTheme="minorHAnsi" w:cstheme="minorHAnsi"/>
                <w:b/>
                <w:bCs/>
                <w:i/>
                <w:iCs/>
                <w:sz w:val="22"/>
                <w:szCs w:val="22"/>
              </w:rPr>
              <w:t>.</w:t>
            </w:r>
            <w:r w:rsidRPr="00114600">
              <w:rPr>
                <w:rFonts w:asciiTheme="minorHAnsi" w:hAnsiTheme="minorHAnsi" w:cstheme="minorHAnsi"/>
                <w:b/>
                <w:bCs/>
                <w:i/>
                <w:iCs/>
                <w:sz w:val="22"/>
                <w:szCs w:val="22"/>
              </w:rPr>
              <w:t xml:space="preserve">) </w:t>
            </w:r>
          </w:p>
          <w:p w14:paraId="4E26F912" w14:textId="77777777" w:rsidR="00055EB2" w:rsidRPr="00114600" w:rsidRDefault="00055EB2" w:rsidP="00055EB2">
            <w:pPr>
              <w:pStyle w:val="NormalWeb"/>
              <w:spacing w:before="0" w:beforeAutospacing="0" w:after="0" w:afterAutospacing="0"/>
              <w:rPr>
                <w:rFonts w:asciiTheme="minorHAnsi" w:hAnsiTheme="minorHAnsi" w:cstheme="minorHAnsi"/>
                <w:sz w:val="22"/>
                <w:szCs w:val="22"/>
              </w:rPr>
            </w:pPr>
          </w:p>
          <w:p w14:paraId="6164FB7A" w14:textId="77777777" w:rsidR="00C102DB" w:rsidRPr="00114600" w:rsidRDefault="00C102DB" w:rsidP="00C102DB">
            <w:pPr>
              <w:pStyle w:val="NormalWeb"/>
              <w:rPr>
                <w:rFonts w:asciiTheme="minorHAnsi" w:hAnsiTheme="minorHAnsi" w:cstheme="minorHAnsi"/>
                <w:sz w:val="22"/>
                <w:szCs w:val="22"/>
              </w:rPr>
            </w:pPr>
            <w:r w:rsidRPr="00114600">
              <w:rPr>
                <w:rFonts w:asciiTheme="minorHAnsi" w:hAnsiTheme="minorHAnsi" w:cstheme="minorHAnsi"/>
                <w:sz w:val="22"/>
                <w:szCs w:val="22"/>
              </w:rPr>
              <w:t xml:space="preserve">Gallagher, K (2013) </w:t>
            </w:r>
            <w:r w:rsidRPr="00114600">
              <w:rPr>
                <w:rFonts w:asciiTheme="minorHAnsi" w:hAnsiTheme="minorHAnsi" w:cstheme="minorHAnsi"/>
                <w:i/>
                <w:iCs/>
                <w:sz w:val="22"/>
                <w:szCs w:val="22"/>
              </w:rPr>
              <w:t>Skills Development for Business &amp; Management Students (2</w:t>
            </w:r>
            <w:proofErr w:type="spellStart"/>
            <w:r w:rsidRPr="00114600">
              <w:rPr>
                <w:rFonts w:asciiTheme="minorHAnsi" w:hAnsiTheme="minorHAnsi" w:cstheme="minorHAnsi"/>
                <w:i/>
                <w:iCs/>
                <w:position w:val="6"/>
                <w:sz w:val="22"/>
                <w:szCs w:val="22"/>
              </w:rPr>
              <w:t>nd</w:t>
            </w:r>
            <w:proofErr w:type="spellEnd"/>
            <w:r w:rsidRPr="00114600">
              <w:rPr>
                <w:rFonts w:asciiTheme="minorHAnsi" w:hAnsiTheme="minorHAnsi" w:cstheme="minorHAnsi"/>
                <w:i/>
                <w:iCs/>
                <w:position w:val="6"/>
                <w:sz w:val="22"/>
                <w:szCs w:val="22"/>
              </w:rPr>
              <w:t xml:space="preserve"> </w:t>
            </w:r>
            <w:r w:rsidRPr="00114600">
              <w:rPr>
                <w:rFonts w:asciiTheme="minorHAnsi" w:hAnsiTheme="minorHAnsi" w:cstheme="minorHAnsi"/>
                <w:i/>
                <w:iCs/>
                <w:sz w:val="22"/>
                <w:szCs w:val="22"/>
              </w:rPr>
              <w:t xml:space="preserve">Edition) </w:t>
            </w:r>
            <w:r w:rsidRPr="00114600">
              <w:rPr>
                <w:rFonts w:asciiTheme="minorHAnsi" w:hAnsiTheme="minorHAnsi" w:cstheme="minorHAnsi"/>
                <w:sz w:val="22"/>
                <w:szCs w:val="22"/>
              </w:rPr>
              <w:t xml:space="preserve">Oxford: Oxford University Press </w:t>
            </w:r>
          </w:p>
          <w:p w14:paraId="7A1056C7" w14:textId="77777777" w:rsidR="00C102DB" w:rsidRPr="00114600" w:rsidRDefault="00C102DB" w:rsidP="00C102DB">
            <w:pPr>
              <w:pStyle w:val="NormalWeb"/>
              <w:rPr>
                <w:rFonts w:asciiTheme="minorHAnsi" w:hAnsiTheme="minorHAnsi" w:cstheme="minorHAnsi"/>
                <w:sz w:val="22"/>
                <w:szCs w:val="22"/>
              </w:rPr>
            </w:pPr>
            <w:r w:rsidRPr="00114600">
              <w:rPr>
                <w:rFonts w:asciiTheme="minorHAnsi" w:hAnsiTheme="minorHAnsi" w:cstheme="minorHAnsi"/>
                <w:sz w:val="22"/>
                <w:szCs w:val="22"/>
              </w:rPr>
              <w:t>Goldratt M. (1986) The race Croton-on-Hudson, N.Y: North River Press</w:t>
            </w:r>
          </w:p>
          <w:p w14:paraId="5FDDF9DE" w14:textId="77777777" w:rsidR="00C102DB" w:rsidRPr="00114600" w:rsidRDefault="00C102DB" w:rsidP="00C102DB">
            <w:pPr>
              <w:pStyle w:val="NormalWeb"/>
              <w:rPr>
                <w:rFonts w:asciiTheme="minorHAnsi" w:hAnsiTheme="minorHAnsi" w:cstheme="minorHAnsi"/>
                <w:sz w:val="22"/>
                <w:szCs w:val="22"/>
              </w:rPr>
            </w:pPr>
            <w:r w:rsidRPr="00114600">
              <w:rPr>
                <w:rFonts w:asciiTheme="minorHAnsi" w:hAnsiTheme="minorHAnsi" w:cstheme="minorHAnsi"/>
                <w:sz w:val="22"/>
                <w:szCs w:val="22"/>
              </w:rPr>
              <w:t xml:space="preserve">Goldratt M, Cox, J. (2004) </w:t>
            </w:r>
            <w:r w:rsidRPr="00114600">
              <w:rPr>
                <w:rFonts w:asciiTheme="minorHAnsi" w:hAnsiTheme="minorHAnsi" w:cstheme="minorHAnsi"/>
                <w:i/>
                <w:iCs/>
                <w:sz w:val="22"/>
                <w:szCs w:val="22"/>
              </w:rPr>
              <w:t xml:space="preserve">The Goal: a process of ongoing improvement </w:t>
            </w:r>
            <w:r w:rsidRPr="00114600">
              <w:rPr>
                <w:rFonts w:asciiTheme="minorHAnsi" w:hAnsiTheme="minorHAnsi" w:cstheme="minorHAnsi"/>
                <w:sz w:val="22"/>
                <w:szCs w:val="22"/>
              </w:rPr>
              <w:t>(3</w:t>
            </w:r>
            <w:proofErr w:type="spellStart"/>
            <w:r w:rsidRPr="00114600">
              <w:rPr>
                <w:rFonts w:asciiTheme="minorHAnsi" w:hAnsiTheme="minorHAnsi" w:cstheme="minorHAnsi"/>
                <w:position w:val="6"/>
                <w:sz w:val="22"/>
                <w:szCs w:val="22"/>
              </w:rPr>
              <w:t>rd</w:t>
            </w:r>
            <w:proofErr w:type="spellEnd"/>
            <w:r w:rsidRPr="00114600">
              <w:rPr>
                <w:rFonts w:asciiTheme="minorHAnsi" w:hAnsiTheme="minorHAnsi" w:cstheme="minorHAnsi"/>
                <w:position w:val="6"/>
                <w:sz w:val="22"/>
                <w:szCs w:val="22"/>
              </w:rPr>
              <w:t xml:space="preserve"> </w:t>
            </w:r>
            <w:r w:rsidRPr="00114600">
              <w:rPr>
                <w:rFonts w:asciiTheme="minorHAnsi" w:hAnsiTheme="minorHAnsi" w:cstheme="minorHAnsi"/>
                <w:sz w:val="22"/>
                <w:szCs w:val="22"/>
              </w:rPr>
              <w:t xml:space="preserve">ed) Gower </w:t>
            </w:r>
          </w:p>
          <w:p w14:paraId="61C790F0" w14:textId="77777777" w:rsidR="00C102DB" w:rsidRPr="00114600" w:rsidRDefault="00C102DB" w:rsidP="00C102DB">
            <w:pPr>
              <w:pStyle w:val="NormalWeb"/>
              <w:rPr>
                <w:rFonts w:asciiTheme="minorHAnsi" w:hAnsiTheme="minorHAnsi" w:cstheme="minorHAnsi"/>
                <w:sz w:val="22"/>
                <w:szCs w:val="22"/>
              </w:rPr>
            </w:pPr>
            <w:r w:rsidRPr="00114600">
              <w:rPr>
                <w:rFonts w:asciiTheme="minorHAnsi" w:hAnsiTheme="minorHAnsi" w:cstheme="minorHAnsi"/>
                <w:sz w:val="22"/>
                <w:szCs w:val="22"/>
              </w:rPr>
              <w:t xml:space="preserve">Goldratt M. (1995) </w:t>
            </w:r>
            <w:r w:rsidRPr="00114600">
              <w:rPr>
                <w:rFonts w:asciiTheme="minorHAnsi" w:hAnsiTheme="minorHAnsi" w:cstheme="minorHAnsi"/>
                <w:i/>
                <w:iCs/>
                <w:sz w:val="22"/>
                <w:szCs w:val="22"/>
              </w:rPr>
              <w:t xml:space="preserve">The haystack syndrome: sifting information out of the data ocean </w:t>
            </w:r>
            <w:r w:rsidRPr="00114600">
              <w:rPr>
                <w:rFonts w:asciiTheme="minorHAnsi" w:hAnsiTheme="minorHAnsi" w:cstheme="minorHAnsi"/>
                <w:sz w:val="22"/>
                <w:szCs w:val="22"/>
              </w:rPr>
              <w:t xml:space="preserve">Croton-on-Hudson, </w:t>
            </w:r>
            <w:proofErr w:type="gramStart"/>
            <w:r w:rsidRPr="00114600">
              <w:rPr>
                <w:rFonts w:asciiTheme="minorHAnsi" w:hAnsiTheme="minorHAnsi" w:cstheme="minorHAnsi"/>
                <w:sz w:val="22"/>
                <w:szCs w:val="22"/>
              </w:rPr>
              <w:t>N.Y. :</w:t>
            </w:r>
            <w:proofErr w:type="gramEnd"/>
            <w:r w:rsidRPr="00114600">
              <w:rPr>
                <w:rFonts w:asciiTheme="minorHAnsi" w:hAnsiTheme="minorHAnsi" w:cstheme="minorHAnsi"/>
                <w:sz w:val="22"/>
                <w:szCs w:val="22"/>
              </w:rPr>
              <w:t xml:space="preserve"> North River Press </w:t>
            </w:r>
          </w:p>
          <w:p w14:paraId="4010387B" w14:textId="203E1640" w:rsidR="00C102DB" w:rsidRPr="00114600" w:rsidRDefault="00C102DB" w:rsidP="00C102DB">
            <w:pPr>
              <w:pStyle w:val="NormalWeb"/>
              <w:rPr>
                <w:rFonts w:asciiTheme="minorHAnsi" w:hAnsiTheme="minorHAnsi" w:cstheme="minorHAnsi"/>
                <w:sz w:val="22"/>
                <w:szCs w:val="22"/>
              </w:rPr>
            </w:pPr>
            <w:r w:rsidRPr="00114600">
              <w:rPr>
                <w:rFonts w:asciiTheme="minorHAnsi" w:hAnsiTheme="minorHAnsi" w:cstheme="minorHAnsi"/>
                <w:sz w:val="22"/>
                <w:szCs w:val="22"/>
              </w:rPr>
              <w:t xml:space="preserve">Goldratt M. (1998) </w:t>
            </w:r>
            <w:r w:rsidRPr="00114600">
              <w:rPr>
                <w:rFonts w:asciiTheme="minorHAnsi" w:hAnsiTheme="minorHAnsi" w:cstheme="minorHAnsi"/>
                <w:i/>
                <w:iCs/>
                <w:sz w:val="22"/>
                <w:szCs w:val="22"/>
              </w:rPr>
              <w:t xml:space="preserve">It's not luck </w:t>
            </w:r>
            <w:r w:rsidRPr="00114600">
              <w:rPr>
                <w:rFonts w:asciiTheme="minorHAnsi" w:hAnsiTheme="minorHAnsi" w:cstheme="minorHAnsi"/>
                <w:sz w:val="22"/>
                <w:szCs w:val="22"/>
              </w:rPr>
              <w:t>Gower</w:t>
            </w:r>
          </w:p>
          <w:p w14:paraId="495392BC" w14:textId="4E2BFF02" w:rsidR="00C102DB" w:rsidRPr="00114600" w:rsidRDefault="00C102DB" w:rsidP="00C102DB">
            <w:pPr>
              <w:pStyle w:val="NormalWeb"/>
              <w:rPr>
                <w:rFonts w:asciiTheme="minorHAnsi" w:hAnsiTheme="minorHAnsi" w:cstheme="minorHAnsi"/>
                <w:sz w:val="22"/>
                <w:szCs w:val="22"/>
              </w:rPr>
            </w:pPr>
            <w:r w:rsidRPr="00114600">
              <w:rPr>
                <w:rFonts w:asciiTheme="minorHAnsi" w:hAnsiTheme="minorHAnsi" w:cstheme="minorHAnsi"/>
                <w:b/>
                <w:bCs/>
                <w:i/>
                <w:iCs/>
                <w:sz w:val="22"/>
                <w:szCs w:val="22"/>
              </w:rPr>
              <w:t>(All classics which should be read by every accounting student</w:t>
            </w:r>
            <w:r w:rsidR="0027036B" w:rsidRPr="00114600">
              <w:rPr>
                <w:rFonts w:asciiTheme="minorHAnsi" w:hAnsiTheme="minorHAnsi" w:cstheme="minorHAnsi"/>
                <w:b/>
                <w:bCs/>
                <w:i/>
                <w:iCs/>
                <w:sz w:val="22"/>
                <w:szCs w:val="22"/>
              </w:rPr>
              <w:t>.</w:t>
            </w:r>
            <w:r w:rsidRPr="00114600">
              <w:rPr>
                <w:rFonts w:asciiTheme="minorHAnsi" w:hAnsiTheme="minorHAnsi" w:cstheme="minorHAnsi"/>
                <w:b/>
                <w:bCs/>
                <w:sz w:val="22"/>
                <w:szCs w:val="22"/>
              </w:rPr>
              <w:t xml:space="preserve">) </w:t>
            </w:r>
          </w:p>
          <w:p w14:paraId="26311E26" w14:textId="77777777" w:rsidR="00C102DB" w:rsidRPr="00114600" w:rsidRDefault="00C102DB" w:rsidP="00C102DB">
            <w:pPr>
              <w:pStyle w:val="NormalWeb"/>
              <w:rPr>
                <w:rFonts w:asciiTheme="minorHAnsi" w:hAnsiTheme="minorHAnsi" w:cstheme="minorHAnsi"/>
                <w:sz w:val="22"/>
                <w:szCs w:val="22"/>
              </w:rPr>
            </w:pPr>
            <w:proofErr w:type="spellStart"/>
            <w:r w:rsidRPr="00114600">
              <w:rPr>
                <w:rFonts w:asciiTheme="minorHAnsi" w:hAnsiTheme="minorHAnsi" w:cstheme="minorHAnsi"/>
                <w:sz w:val="22"/>
                <w:szCs w:val="22"/>
              </w:rPr>
              <w:t>Harford</w:t>
            </w:r>
            <w:proofErr w:type="spellEnd"/>
            <w:r w:rsidRPr="00114600">
              <w:rPr>
                <w:rFonts w:asciiTheme="minorHAnsi" w:hAnsiTheme="minorHAnsi" w:cstheme="minorHAnsi"/>
                <w:sz w:val="22"/>
                <w:szCs w:val="22"/>
              </w:rPr>
              <w:t xml:space="preserve">, T (2013) </w:t>
            </w:r>
            <w:r w:rsidRPr="00114600">
              <w:rPr>
                <w:rFonts w:asciiTheme="minorHAnsi" w:hAnsiTheme="minorHAnsi" w:cstheme="minorHAnsi"/>
                <w:i/>
                <w:iCs/>
                <w:sz w:val="22"/>
                <w:szCs w:val="22"/>
              </w:rPr>
              <w:t xml:space="preserve">The Undercover Economist Strikes Back: How to Run or Ruin an Economy. </w:t>
            </w:r>
            <w:r w:rsidRPr="00114600">
              <w:rPr>
                <w:rFonts w:asciiTheme="minorHAnsi" w:hAnsiTheme="minorHAnsi" w:cstheme="minorHAnsi"/>
                <w:sz w:val="22"/>
                <w:szCs w:val="22"/>
              </w:rPr>
              <w:t xml:space="preserve">London: Abacus </w:t>
            </w:r>
          </w:p>
          <w:p w14:paraId="455E6834" w14:textId="77777777" w:rsidR="00C102DB" w:rsidRPr="00114600" w:rsidRDefault="00C102DB" w:rsidP="00C102DB">
            <w:pPr>
              <w:pStyle w:val="NormalWeb"/>
              <w:rPr>
                <w:rFonts w:asciiTheme="minorHAnsi" w:hAnsiTheme="minorHAnsi" w:cstheme="minorHAnsi"/>
                <w:sz w:val="22"/>
                <w:szCs w:val="22"/>
              </w:rPr>
            </w:pPr>
            <w:r w:rsidRPr="00114600">
              <w:rPr>
                <w:rFonts w:asciiTheme="minorHAnsi" w:hAnsiTheme="minorHAnsi" w:cstheme="minorHAnsi"/>
                <w:sz w:val="22"/>
                <w:szCs w:val="22"/>
              </w:rPr>
              <w:t xml:space="preserve">Ho, K (2009) </w:t>
            </w:r>
            <w:r w:rsidRPr="00114600">
              <w:rPr>
                <w:rFonts w:asciiTheme="minorHAnsi" w:hAnsiTheme="minorHAnsi" w:cstheme="minorHAnsi"/>
                <w:i/>
                <w:iCs/>
                <w:sz w:val="22"/>
                <w:szCs w:val="22"/>
              </w:rPr>
              <w:t>Liquidated, an Ethnography of Wall Street</w:t>
            </w:r>
            <w:r w:rsidRPr="00114600">
              <w:rPr>
                <w:rFonts w:asciiTheme="minorHAnsi" w:hAnsiTheme="minorHAnsi" w:cstheme="minorHAnsi"/>
                <w:sz w:val="22"/>
                <w:szCs w:val="22"/>
              </w:rPr>
              <w:t xml:space="preserve">, Duke University Press. </w:t>
            </w:r>
          </w:p>
          <w:p w14:paraId="51D068E8" w14:textId="77777777" w:rsidR="00C102DB" w:rsidRPr="00114600" w:rsidRDefault="00C102DB" w:rsidP="00C102DB">
            <w:pPr>
              <w:pStyle w:val="NormalWeb"/>
              <w:rPr>
                <w:rFonts w:asciiTheme="minorHAnsi" w:hAnsiTheme="minorHAnsi" w:cstheme="minorHAnsi"/>
                <w:sz w:val="22"/>
                <w:szCs w:val="22"/>
              </w:rPr>
            </w:pPr>
            <w:r w:rsidRPr="00114600">
              <w:rPr>
                <w:rFonts w:asciiTheme="minorHAnsi" w:hAnsiTheme="minorHAnsi" w:cstheme="minorHAnsi"/>
                <w:sz w:val="22"/>
                <w:szCs w:val="22"/>
              </w:rPr>
              <w:t xml:space="preserve">Kerr, A (2001) </w:t>
            </w:r>
            <w:r w:rsidRPr="00114600">
              <w:rPr>
                <w:rFonts w:asciiTheme="minorHAnsi" w:hAnsiTheme="minorHAnsi" w:cstheme="minorHAnsi"/>
                <w:i/>
                <w:iCs/>
                <w:sz w:val="22"/>
                <w:szCs w:val="22"/>
              </w:rPr>
              <w:t>Dogs and Demons - the Fall of Modern Japan</w:t>
            </w:r>
            <w:r w:rsidRPr="00114600">
              <w:rPr>
                <w:rFonts w:asciiTheme="minorHAnsi" w:hAnsiTheme="minorHAnsi" w:cstheme="minorHAnsi"/>
                <w:sz w:val="22"/>
                <w:szCs w:val="22"/>
              </w:rPr>
              <w:t xml:space="preserve">, London: Penguin. </w:t>
            </w:r>
          </w:p>
          <w:p w14:paraId="43557A34" w14:textId="77777777" w:rsidR="00C102DB" w:rsidRPr="00114600" w:rsidRDefault="00C102DB" w:rsidP="00C102DB">
            <w:pPr>
              <w:pStyle w:val="NormalWeb"/>
              <w:rPr>
                <w:rFonts w:asciiTheme="minorHAnsi" w:hAnsiTheme="minorHAnsi" w:cstheme="minorHAnsi"/>
                <w:sz w:val="22"/>
                <w:szCs w:val="22"/>
              </w:rPr>
            </w:pPr>
            <w:r w:rsidRPr="00114600">
              <w:rPr>
                <w:rFonts w:asciiTheme="minorHAnsi" w:hAnsiTheme="minorHAnsi" w:cstheme="minorHAnsi"/>
                <w:sz w:val="22"/>
                <w:szCs w:val="22"/>
              </w:rPr>
              <w:t xml:space="preserve">Schlosser, E. (2002) </w:t>
            </w:r>
            <w:r w:rsidRPr="00114600">
              <w:rPr>
                <w:rFonts w:asciiTheme="minorHAnsi" w:hAnsiTheme="minorHAnsi" w:cstheme="minorHAnsi"/>
                <w:i/>
                <w:iCs/>
                <w:sz w:val="22"/>
                <w:szCs w:val="22"/>
              </w:rPr>
              <w:t xml:space="preserve">Fast Food Nation: What the All-American Meal is Doing to the World. </w:t>
            </w:r>
            <w:r w:rsidRPr="00114600">
              <w:rPr>
                <w:rFonts w:asciiTheme="minorHAnsi" w:hAnsiTheme="minorHAnsi" w:cstheme="minorHAnsi"/>
                <w:sz w:val="22"/>
                <w:szCs w:val="22"/>
              </w:rPr>
              <w:t xml:space="preserve">London: Penguin. </w:t>
            </w:r>
          </w:p>
          <w:p w14:paraId="413DE246" w14:textId="3FC96697" w:rsidR="00C102DB" w:rsidRPr="00114600" w:rsidRDefault="00C102DB" w:rsidP="00C102DB">
            <w:pPr>
              <w:pStyle w:val="NormalWeb"/>
              <w:rPr>
                <w:rFonts w:asciiTheme="minorHAnsi" w:hAnsiTheme="minorHAnsi" w:cstheme="minorHAnsi"/>
                <w:sz w:val="22"/>
                <w:szCs w:val="22"/>
              </w:rPr>
            </w:pPr>
            <w:r w:rsidRPr="00114600">
              <w:rPr>
                <w:rFonts w:asciiTheme="minorHAnsi" w:hAnsiTheme="minorHAnsi" w:cstheme="minorHAnsi"/>
                <w:sz w:val="22"/>
                <w:szCs w:val="22"/>
              </w:rPr>
              <w:t xml:space="preserve">Smith, M (2011) </w:t>
            </w:r>
            <w:r w:rsidRPr="00114600">
              <w:rPr>
                <w:rFonts w:asciiTheme="minorHAnsi" w:hAnsiTheme="minorHAnsi" w:cstheme="minorHAnsi"/>
                <w:i/>
                <w:iCs/>
                <w:sz w:val="22"/>
                <w:szCs w:val="22"/>
              </w:rPr>
              <w:t xml:space="preserve">Fundamentals of Management </w:t>
            </w:r>
            <w:r w:rsidRPr="00114600">
              <w:rPr>
                <w:rFonts w:asciiTheme="minorHAnsi" w:hAnsiTheme="minorHAnsi" w:cstheme="minorHAnsi"/>
                <w:sz w:val="22"/>
                <w:szCs w:val="22"/>
              </w:rPr>
              <w:t>(2</w:t>
            </w:r>
            <w:proofErr w:type="spellStart"/>
            <w:r w:rsidRPr="00114600">
              <w:rPr>
                <w:rFonts w:asciiTheme="minorHAnsi" w:hAnsiTheme="minorHAnsi" w:cstheme="minorHAnsi"/>
                <w:position w:val="6"/>
                <w:sz w:val="22"/>
                <w:szCs w:val="22"/>
              </w:rPr>
              <w:t>nd</w:t>
            </w:r>
            <w:proofErr w:type="spellEnd"/>
            <w:r w:rsidRPr="00114600">
              <w:rPr>
                <w:rFonts w:asciiTheme="minorHAnsi" w:hAnsiTheme="minorHAnsi" w:cstheme="minorHAnsi"/>
                <w:position w:val="6"/>
                <w:sz w:val="22"/>
                <w:szCs w:val="22"/>
              </w:rPr>
              <w:t xml:space="preserve"> </w:t>
            </w:r>
            <w:r w:rsidRPr="00114600">
              <w:rPr>
                <w:rFonts w:asciiTheme="minorHAnsi" w:hAnsiTheme="minorHAnsi" w:cstheme="minorHAnsi"/>
                <w:sz w:val="22"/>
                <w:szCs w:val="22"/>
              </w:rPr>
              <w:t>Edition) London: McGraw Hill</w:t>
            </w:r>
            <w:r w:rsidRPr="00114600">
              <w:rPr>
                <w:rFonts w:asciiTheme="minorHAnsi" w:hAnsiTheme="minorHAnsi" w:cstheme="minorHAnsi"/>
                <w:b/>
                <w:bCs/>
                <w:i/>
                <w:iCs/>
                <w:sz w:val="22"/>
                <w:szCs w:val="22"/>
              </w:rPr>
              <w:t xml:space="preserve"> (</w:t>
            </w:r>
            <w:r w:rsidR="0027036B" w:rsidRPr="00114600">
              <w:rPr>
                <w:rFonts w:asciiTheme="minorHAnsi" w:hAnsiTheme="minorHAnsi" w:cstheme="minorHAnsi"/>
                <w:b/>
                <w:bCs/>
                <w:i/>
                <w:iCs/>
                <w:sz w:val="22"/>
                <w:szCs w:val="22"/>
              </w:rPr>
              <w:t>N</w:t>
            </w:r>
            <w:r w:rsidRPr="00114600">
              <w:rPr>
                <w:rFonts w:asciiTheme="minorHAnsi" w:hAnsiTheme="minorHAnsi" w:cstheme="minorHAnsi"/>
                <w:b/>
                <w:bCs/>
                <w:i/>
                <w:iCs/>
                <w:sz w:val="22"/>
                <w:szCs w:val="22"/>
              </w:rPr>
              <w:t xml:space="preserve">ot set for any </w:t>
            </w:r>
            <w:proofErr w:type="gramStart"/>
            <w:r w:rsidRPr="00114600">
              <w:rPr>
                <w:rFonts w:asciiTheme="minorHAnsi" w:hAnsiTheme="minorHAnsi" w:cstheme="minorHAnsi"/>
                <w:b/>
                <w:bCs/>
                <w:i/>
                <w:iCs/>
                <w:sz w:val="22"/>
                <w:szCs w:val="22"/>
              </w:rPr>
              <w:t>particular module</w:t>
            </w:r>
            <w:proofErr w:type="gramEnd"/>
            <w:r w:rsidRPr="00114600">
              <w:rPr>
                <w:rFonts w:asciiTheme="minorHAnsi" w:hAnsiTheme="minorHAnsi" w:cstheme="minorHAnsi"/>
                <w:b/>
                <w:bCs/>
                <w:i/>
                <w:iCs/>
                <w:sz w:val="22"/>
                <w:szCs w:val="22"/>
              </w:rPr>
              <w:t>, but an interesting overview of many areas of management</w:t>
            </w:r>
            <w:r w:rsidR="0027036B" w:rsidRPr="00114600">
              <w:rPr>
                <w:rFonts w:asciiTheme="minorHAnsi" w:hAnsiTheme="minorHAnsi" w:cstheme="minorHAnsi"/>
                <w:b/>
                <w:bCs/>
                <w:i/>
                <w:iCs/>
                <w:sz w:val="22"/>
                <w:szCs w:val="22"/>
              </w:rPr>
              <w:t>.</w:t>
            </w:r>
            <w:r w:rsidRPr="00114600">
              <w:rPr>
                <w:rFonts w:asciiTheme="minorHAnsi" w:hAnsiTheme="minorHAnsi" w:cstheme="minorHAnsi"/>
                <w:b/>
                <w:bCs/>
                <w:i/>
                <w:iCs/>
                <w:sz w:val="22"/>
                <w:szCs w:val="22"/>
              </w:rPr>
              <w:t xml:space="preserve">) </w:t>
            </w:r>
          </w:p>
          <w:p w14:paraId="7E1E78E8" w14:textId="77777777" w:rsidR="00C102DB" w:rsidRPr="00114600" w:rsidRDefault="00527257" w:rsidP="00C102DB">
            <w:pPr>
              <w:pStyle w:val="NormalWeb"/>
              <w:rPr>
                <w:rFonts w:asciiTheme="minorHAnsi" w:hAnsiTheme="minorHAnsi" w:cstheme="minorHAnsi"/>
                <w:color w:val="0000FF"/>
                <w:sz w:val="22"/>
                <w:szCs w:val="22"/>
              </w:rPr>
            </w:pPr>
            <w:hyperlink r:id="rId13" w:history="1">
              <w:r w:rsidR="00C102DB" w:rsidRPr="00114600">
                <w:rPr>
                  <w:rStyle w:val="Hyperlink"/>
                  <w:rFonts w:asciiTheme="minorHAnsi" w:hAnsiTheme="minorHAnsi" w:cstheme="minorHAnsi"/>
                  <w:sz w:val="22"/>
                  <w:szCs w:val="22"/>
                </w:rPr>
                <w:t>www.accablobal.com</w:t>
              </w:r>
            </w:hyperlink>
            <w:r w:rsidR="00C102DB" w:rsidRPr="00114600">
              <w:rPr>
                <w:rFonts w:asciiTheme="minorHAnsi" w:hAnsiTheme="minorHAnsi" w:cstheme="minorHAnsi"/>
                <w:color w:val="0000FF"/>
                <w:sz w:val="22"/>
                <w:szCs w:val="22"/>
              </w:rPr>
              <w:t xml:space="preserve"> </w:t>
            </w:r>
          </w:p>
          <w:p w14:paraId="7211688B" w14:textId="77777777" w:rsidR="00C102DB" w:rsidRPr="00114600" w:rsidRDefault="00527257" w:rsidP="00C102DB">
            <w:pPr>
              <w:pStyle w:val="NormalWeb"/>
              <w:rPr>
                <w:rFonts w:asciiTheme="minorHAnsi" w:hAnsiTheme="minorHAnsi" w:cstheme="minorHAnsi"/>
                <w:color w:val="0000FF"/>
                <w:sz w:val="22"/>
                <w:szCs w:val="22"/>
              </w:rPr>
            </w:pPr>
            <w:hyperlink r:id="rId14" w:history="1">
              <w:r w:rsidR="00C102DB" w:rsidRPr="00114600">
                <w:rPr>
                  <w:rStyle w:val="Hyperlink"/>
                  <w:rFonts w:asciiTheme="minorHAnsi" w:hAnsiTheme="minorHAnsi" w:cstheme="minorHAnsi"/>
                  <w:sz w:val="22"/>
                  <w:szCs w:val="22"/>
                </w:rPr>
                <w:t>www.cimaglobal.com</w:t>
              </w:r>
            </w:hyperlink>
            <w:r w:rsidR="00C102DB" w:rsidRPr="00114600">
              <w:rPr>
                <w:rFonts w:asciiTheme="minorHAnsi" w:hAnsiTheme="minorHAnsi" w:cstheme="minorHAnsi"/>
                <w:color w:val="0000FF"/>
                <w:sz w:val="22"/>
                <w:szCs w:val="22"/>
              </w:rPr>
              <w:t xml:space="preserve"> </w:t>
            </w:r>
          </w:p>
          <w:p w14:paraId="20E49DE6" w14:textId="77777777" w:rsidR="00C102DB" w:rsidRPr="00114600" w:rsidRDefault="00527257" w:rsidP="00C102DB">
            <w:pPr>
              <w:pStyle w:val="NormalWeb"/>
              <w:rPr>
                <w:rFonts w:asciiTheme="minorHAnsi" w:hAnsiTheme="minorHAnsi" w:cstheme="minorHAnsi"/>
                <w:color w:val="0000FF"/>
                <w:sz w:val="22"/>
                <w:szCs w:val="22"/>
              </w:rPr>
            </w:pPr>
            <w:hyperlink r:id="rId15" w:history="1">
              <w:r w:rsidR="00C102DB" w:rsidRPr="00114600">
                <w:rPr>
                  <w:rStyle w:val="Hyperlink"/>
                  <w:rFonts w:asciiTheme="minorHAnsi" w:hAnsiTheme="minorHAnsi" w:cstheme="minorHAnsi"/>
                  <w:sz w:val="22"/>
                  <w:szCs w:val="22"/>
                </w:rPr>
                <w:t>www.icaew.com</w:t>
              </w:r>
            </w:hyperlink>
            <w:r w:rsidR="00C102DB" w:rsidRPr="00114600">
              <w:rPr>
                <w:rFonts w:asciiTheme="minorHAnsi" w:hAnsiTheme="minorHAnsi" w:cstheme="minorHAnsi"/>
                <w:color w:val="0000FF"/>
                <w:sz w:val="22"/>
                <w:szCs w:val="22"/>
              </w:rPr>
              <w:t xml:space="preserve"> </w:t>
            </w:r>
          </w:p>
          <w:p w14:paraId="7D8A4EB4" w14:textId="77777777" w:rsidR="00C102DB" w:rsidRPr="00114600" w:rsidRDefault="00527257" w:rsidP="00C102DB">
            <w:pPr>
              <w:pStyle w:val="NormalWeb"/>
              <w:rPr>
                <w:rFonts w:asciiTheme="minorHAnsi" w:hAnsiTheme="minorHAnsi" w:cstheme="minorHAnsi"/>
                <w:color w:val="0000FF"/>
                <w:sz w:val="22"/>
                <w:szCs w:val="22"/>
              </w:rPr>
            </w:pPr>
            <w:hyperlink r:id="rId16" w:history="1">
              <w:r w:rsidR="00C102DB" w:rsidRPr="00114600">
                <w:rPr>
                  <w:rStyle w:val="Hyperlink"/>
                  <w:rFonts w:asciiTheme="minorHAnsi" w:hAnsiTheme="minorHAnsi" w:cstheme="minorHAnsi"/>
                  <w:sz w:val="22"/>
                  <w:szCs w:val="22"/>
                </w:rPr>
                <w:t>www.cipfa.org.uk</w:t>
              </w:r>
            </w:hyperlink>
            <w:r w:rsidR="00C102DB" w:rsidRPr="00114600">
              <w:rPr>
                <w:rFonts w:asciiTheme="minorHAnsi" w:hAnsiTheme="minorHAnsi" w:cstheme="minorHAnsi"/>
                <w:color w:val="0000FF"/>
                <w:sz w:val="22"/>
                <w:szCs w:val="22"/>
              </w:rPr>
              <w:t xml:space="preserve"> </w:t>
            </w:r>
          </w:p>
          <w:p w14:paraId="0AF22EB3" w14:textId="06D4A380" w:rsidR="00713E1B" w:rsidRPr="00114600" w:rsidRDefault="00C102DB" w:rsidP="00C102DB">
            <w:pPr>
              <w:pStyle w:val="NormalWeb"/>
              <w:rPr>
                <w:rFonts w:asciiTheme="minorHAnsi" w:hAnsiTheme="minorHAnsi" w:cstheme="minorHAnsi"/>
                <w:sz w:val="22"/>
                <w:szCs w:val="22"/>
              </w:rPr>
            </w:pPr>
            <w:r w:rsidRPr="00114600">
              <w:rPr>
                <w:rFonts w:asciiTheme="minorHAnsi" w:hAnsiTheme="minorHAnsi" w:cstheme="minorHAnsi"/>
                <w:b/>
                <w:bCs/>
                <w:i/>
                <w:iCs/>
                <w:sz w:val="22"/>
                <w:szCs w:val="22"/>
              </w:rPr>
              <w:t xml:space="preserve">(Please visit the above four websites for the different accounting bodies; each one has a wealth of information and study materials.) </w:t>
            </w:r>
          </w:p>
        </w:tc>
      </w:tr>
      <w:tr w:rsidR="00800F0A" w:rsidRPr="00114600" w14:paraId="03A4F054" w14:textId="77777777" w:rsidTr="00C644E7">
        <w:trPr>
          <w:trHeight w:val="227"/>
          <w:jc w:val="center"/>
        </w:trPr>
        <w:tc>
          <w:tcPr>
            <w:tcW w:w="10322" w:type="dxa"/>
            <w:gridSpan w:val="2"/>
            <w:tcBorders>
              <w:top w:val="single" w:sz="8" w:space="0" w:color="147ABD" w:themeColor="accent1"/>
              <w:left w:val="single" w:sz="18" w:space="0" w:color="147ABD" w:themeColor="accent1"/>
              <w:right w:val="single" w:sz="18" w:space="0" w:color="147ABD" w:themeColor="accent1"/>
            </w:tcBorders>
          </w:tcPr>
          <w:p w14:paraId="0FA68E12" w14:textId="77777777" w:rsidR="00800F0A" w:rsidRPr="00114600" w:rsidRDefault="00800F0A" w:rsidP="00800F0A">
            <w:pPr>
              <w:pStyle w:val="Heading2"/>
              <w:rPr>
                <w:rFonts w:cstheme="minorHAnsi"/>
                <w:b w:val="0"/>
                <w:caps w:val="0"/>
                <w:sz w:val="22"/>
                <w:szCs w:val="22"/>
              </w:rPr>
            </w:pPr>
            <w:r w:rsidRPr="00114600">
              <w:rPr>
                <w:rFonts w:cstheme="minorHAnsi"/>
                <w:b w:val="0"/>
                <w:caps w:val="0"/>
                <w:sz w:val="22"/>
                <w:szCs w:val="22"/>
              </w:rPr>
              <w:lastRenderedPageBreak/>
              <w:t>ADDITIONAL INFORMATION</w:t>
            </w:r>
          </w:p>
        </w:tc>
      </w:tr>
      <w:tr w:rsidR="00800F0A" w:rsidRPr="00114600" w14:paraId="78B0B5BA" w14:textId="77777777" w:rsidTr="00B4672E">
        <w:trPr>
          <w:trHeight w:val="227"/>
          <w:jc w:val="center"/>
        </w:trPr>
        <w:tc>
          <w:tcPr>
            <w:tcW w:w="9191" w:type="dxa"/>
            <w:tcBorders>
              <w:left w:val="single" w:sz="18" w:space="0" w:color="147ABD" w:themeColor="accent1"/>
            </w:tcBorders>
          </w:tcPr>
          <w:p w14:paraId="748FA0E3" w14:textId="77777777" w:rsidR="00453458" w:rsidRPr="00114600" w:rsidRDefault="00453458" w:rsidP="00453458">
            <w:pPr>
              <w:pStyle w:val="NormalWeb"/>
              <w:rPr>
                <w:rFonts w:asciiTheme="minorHAnsi" w:hAnsiTheme="minorHAnsi" w:cstheme="minorHAnsi"/>
                <w:sz w:val="22"/>
                <w:szCs w:val="22"/>
              </w:rPr>
            </w:pPr>
            <w:r w:rsidRPr="00114600">
              <w:rPr>
                <w:rFonts w:asciiTheme="minorHAnsi" w:hAnsiTheme="minorHAnsi" w:cstheme="minorHAnsi"/>
                <w:i/>
                <w:iCs/>
                <w:color w:val="0000FF"/>
                <w:sz w:val="22"/>
                <w:szCs w:val="22"/>
              </w:rPr>
              <w:t xml:space="preserve">http://www.londontown.com/London/London_Survival_Guide </w:t>
            </w:r>
          </w:p>
          <w:p w14:paraId="16936F4E" w14:textId="451C2664" w:rsidR="00800F0A" w:rsidRPr="00114600" w:rsidRDefault="00453458" w:rsidP="00453458">
            <w:pPr>
              <w:pStyle w:val="Underline"/>
              <w:rPr>
                <w:rFonts w:cstheme="minorHAnsi"/>
                <w:sz w:val="22"/>
                <w:szCs w:val="22"/>
              </w:rPr>
            </w:pPr>
            <w:r w:rsidRPr="00114600">
              <w:rPr>
                <w:rFonts w:cstheme="minorHAnsi"/>
                <w:b/>
                <w:bCs/>
                <w:i/>
                <w:iCs/>
                <w:sz w:val="22"/>
                <w:szCs w:val="22"/>
              </w:rPr>
              <w:lastRenderedPageBreak/>
              <w:t>(An invaluable insight into student life in our city, with lots of links to associated information.)</w:t>
            </w:r>
          </w:p>
        </w:tc>
        <w:tc>
          <w:tcPr>
            <w:tcW w:w="1131" w:type="dxa"/>
            <w:tcBorders>
              <w:right w:val="single" w:sz="18" w:space="0" w:color="147ABD" w:themeColor="accent1"/>
            </w:tcBorders>
          </w:tcPr>
          <w:p w14:paraId="3121CC8B" w14:textId="77777777" w:rsidR="00800F0A" w:rsidRPr="00114600" w:rsidRDefault="00800F0A" w:rsidP="00800F0A">
            <w:pPr>
              <w:pStyle w:val="Underline"/>
              <w:rPr>
                <w:rFonts w:cstheme="minorHAnsi"/>
                <w:sz w:val="22"/>
                <w:szCs w:val="22"/>
              </w:rPr>
            </w:pPr>
          </w:p>
        </w:tc>
      </w:tr>
      <w:tr w:rsidR="00800F0A" w:rsidRPr="00114600" w14:paraId="1F512854" w14:textId="77777777" w:rsidTr="00C644E7">
        <w:trPr>
          <w:trHeight w:val="227"/>
          <w:jc w:val="center"/>
        </w:trPr>
        <w:tc>
          <w:tcPr>
            <w:tcW w:w="10322" w:type="dxa"/>
            <w:gridSpan w:val="2"/>
            <w:tcBorders>
              <w:left w:val="single" w:sz="18" w:space="0" w:color="147ABD" w:themeColor="accent1"/>
              <w:bottom w:val="single" w:sz="18" w:space="0" w:color="147ABD" w:themeColor="accent1"/>
              <w:right w:val="single" w:sz="18" w:space="0" w:color="147ABD" w:themeColor="accent1"/>
            </w:tcBorders>
          </w:tcPr>
          <w:p w14:paraId="119F1765" w14:textId="77777777" w:rsidR="00800F0A" w:rsidRPr="00114600" w:rsidRDefault="00800F0A" w:rsidP="00800F0A">
            <w:pPr>
              <w:rPr>
                <w:rFonts w:cstheme="minorHAnsi"/>
                <w:b/>
                <w:sz w:val="22"/>
                <w:szCs w:val="22"/>
              </w:rPr>
            </w:pPr>
          </w:p>
        </w:tc>
      </w:tr>
    </w:tbl>
    <w:p w14:paraId="0784DF8F" w14:textId="77777777" w:rsidR="004B123B" w:rsidRPr="00114600" w:rsidRDefault="004B123B" w:rsidP="00C644E7">
      <w:pPr>
        <w:rPr>
          <w:rFonts w:cstheme="minorHAnsi"/>
          <w:sz w:val="22"/>
          <w:szCs w:val="22"/>
        </w:rPr>
      </w:pPr>
    </w:p>
    <w:sectPr w:rsidR="004B123B" w:rsidRPr="00114600"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EEBDA" w14:textId="77777777" w:rsidR="006F12E7" w:rsidRDefault="006F12E7" w:rsidP="00DC5D31">
      <w:r>
        <w:separator/>
      </w:r>
    </w:p>
  </w:endnote>
  <w:endnote w:type="continuationSeparator" w:id="0">
    <w:p w14:paraId="3708D784" w14:textId="77777777" w:rsidR="006F12E7" w:rsidRDefault="006F12E7"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E750D" w14:textId="77777777" w:rsidR="006F12E7" w:rsidRDefault="006F12E7" w:rsidP="00DC5D31">
      <w:r>
        <w:separator/>
      </w:r>
    </w:p>
  </w:footnote>
  <w:footnote w:type="continuationSeparator" w:id="0">
    <w:p w14:paraId="022A6036" w14:textId="77777777" w:rsidR="006F12E7" w:rsidRDefault="006F12E7"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337DD4"/>
    <w:multiLevelType w:val="hybridMultilevel"/>
    <w:tmpl w:val="F42036F0"/>
    <w:lvl w:ilvl="0" w:tplc="1332A85A">
      <w:start w:val="1"/>
      <w:numFmt w:val="bullet"/>
      <w:lvlText w:val="•"/>
      <w:lvlJc w:val="left"/>
      <w:pPr>
        <w:tabs>
          <w:tab w:val="num" w:pos="720"/>
        </w:tabs>
        <w:ind w:left="720" w:hanging="360"/>
      </w:pPr>
      <w:rPr>
        <w:rFonts w:ascii="Arial" w:hAnsi="Arial" w:hint="default"/>
      </w:rPr>
    </w:lvl>
    <w:lvl w:ilvl="1" w:tplc="0818C6AE" w:tentative="1">
      <w:start w:val="1"/>
      <w:numFmt w:val="bullet"/>
      <w:lvlText w:val="•"/>
      <w:lvlJc w:val="left"/>
      <w:pPr>
        <w:tabs>
          <w:tab w:val="num" w:pos="1440"/>
        </w:tabs>
        <w:ind w:left="1440" w:hanging="360"/>
      </w:pPr>
      <w:rPr>
        <w:rFonts w:ascii="Arial" w:hAnsi="Arial" w:hint="default"/>
      </w:rPr>
    </w:lvl>
    <w:lvl w:ilvl="2" w:tplc="BE344E8E" w:tentative="1">
      <w:start w:val="1"/>
      <w:numFmt w:val="bullet"/>
      <w:lvlText w:val="•"/>
      <w:lvlJc w:val="left"/>
      <w:pPr>
        <w:tabs>
          <w:tab w:val="num" w:pos="2160"/>
        </w:tabs>
        <w:ind w:left="2160" w:hanging="360"/>
      </w:pPr>
      <w:rPr>
        <w:rFonts w:ascii="Arial" w:hAnsi="Arial" w:hint="default"/>
      </w:rPr>
    </w:lvl>
    <w:lvl w:ilvl="3" w:tplc="311E96A2" w:tentative="1">
      <w:start w:val="1"/>
      <w:numFmt w:val="bullet"/>
      <w:lvlText w:val="•"/>
      <w:lvlJc w:val="left"/>
      <w:pPr>
        <w:tabs>
          <w:tab w:val="num" w:pos="2880"/>
        </w:tabs>
        <w:ind w:left="2880" w:hanging="360"/>
      </w:pPr>
      <w:rPr>
        <w:rFonts w:ascii="Arial" w:hAnsi="Arial" w:hint="default"/>
      </w:rPr>
    </w:lvl>
    <w:lvl w:ilvl="4" w:tplc="456A865E" w:tentative="1">
      <w:start w:val="1"/>
      <w:numFmt w:val="bullet"/>
      <w:lvlText w:val="•"/>
      <w:lvlJc w:val="left"/>
      <w:pPr>
        <w:tabs>
          <w:tab w:val="num" w:pos="3600"/>
        </w:tabs>
        <w:ind w:left="3600" w:hanging="360"/>
      </w:pPr>
      <w:rPr>
        <w:rFonts w:ascii="Arial" w:hAnsi="Arial" w:hint="default"/>
      </w:rPr>
    </w:lvl>
    <w:lvl w:ilvl="5" w:tplc="38C2E0F6" w:tentative="1">
      <w:start w:val="1"/>
      <w:numFmt w:val="bullet"/>
      <w:lvlText w:val="•"/>
      <w:lvlJc w:val="left"/>
      <w:pPr>
        <w:tabs>
          <w:tab w:val="num" w:pos="4320"/>
        </w:tabs>
        <w:ind w:left="4320" w:hanging="360"/>
      </w:pPr>
      <w:rPr>
        <w:rFonts w:ascii="Arial" w:hAnsi="Arial" w:hint="default"/>
      </w:rPr>
    </w:lvl>
    <w:lvl w:ilvl="6" w:tplc="BE5675BE" w:tentative="1">
      <w:start w:val="1"/>
      <w:numFmt w:val="bullet"/>
      <w:lvlText w:val="•"/>
      <w:lvlJc w:val="left"/>
      <w:pPr>
        <w:tabs>
          <w:tab w:val="num" w:pos="5040"/>
        </w:tabs>
        <w:ind w:left="5040" w:hanging="360"/>
      </w:pPr>
      <w:rPr>
        <w:rFonts w:ascii="Arial" w:hAnsi="Arial" w:hint="default"/>
      </w:rPr>
    </w:lvl>
    <w:lvl w:ilvl="7" w:tplc="6650A99E" w:tentative="1">
      <w:start w:val="1"/>
      <w:numFmt w:val="bullet"/>
      <w:lvlText w:val="•"/>
      <w:lvlJc w:val="left"/>
      <w:pPr>
        <w:tabs>
          <w:tab w:val="num" w:pos="5760"/>
        </w:tabs>
        <w:ind w:left="5760" w:hanging="360"/>
      </w:pPr>
      <w:rPr>
        <w:rFonts w:ascii="Arial" w:hAnsi="Arial" w:hint="default"/>
      </w:rPr>
    </w:lvl>
    <w:lvl w:ilvl="8" w:tplc="9F88D5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13"/>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55EB2"/>
    <w:rsid w:val="00085B1D"/>
    <w:rsid w:val="00095D1A"/>
    <w:rsid w:val="00095F58"/>
    <w:rsid w:val="000A11E1"/>
    <w:rsid w:val="000B3E71"/>
    <w:rsid w:val="000E5617"/>
    <w:rsid w:val="000F23C5"/>
    <w:rsid w:val="000F44BA"/>
    <w:rsid w:val="00114600"/>
    <w:rsid w:val="00115B37"/>
    <w:rsid w:val="00141CD2"/>
    <w:rsid w:val="001430D7"/>
    <w:rsid w:val="00175765"/>
    <w:rsid w:val="00195B58"/>
    <w:rsid w:val="001B533D"/>
    <w:rsid w:val="001E00C4"/>
    <w:rsid w:val="00202CAC"/>
    <w:rsid w:val="00204FAB"/>
    <w:rsid w:val="002102BD"/>
    <w:rsid w:val="0023675D"/>
    <w:rsid w:val="00241A40"/>
    <w:rsid w:val="00245AA2"/>
    <w:rsid w:val="002657E2"/>
    <w:rsid w:val="0027036B"/>
    <w:rsid w:val="002A0507"/>
    <w:rsid w:val="002A63FA"/>
    <w:rsid w:val="002D03A2"/>
    <w:rsid w:val="002D1BB5"/>
    <w:rsid w:val="00304A67"/>
    <w:rsid w:val="00310B75"/>
    <w:rsid w:val="003205C6"/>
    <w:rsid w:val="00333781"/>
    <w:rsid w:val="00354439"/>
    <w:rsid w:val="00375391"/>
    <w:rsid w:val="00376E0F"/>
    <w:rsid w:val="003831AE"/>
    <w:rsid w:val="0038572F"/>
    <w:rsid w:val="00393211"/>
    <w:rsid w:val="003B7552"/>
    <w:rsid w:val="003C602C"/>
    <w:rsid w:val="003C6F53"/>
    <w:rsid w:val="00401749"/>
    <w:rsid w:val="004019BD"/>
    <w:rsid w:val="00406D4F"/>
    <w:rsid w:val="00415899"/>
    <w:rsid w:val="00423E41"/>
    <w:rsid w:val="00425288"/>
    <w:rsid w:val="00446FBF"/>
    <w:rsid w:val="00453458"/>
    <w:rsid w:val="004839FF"/>
    <w:rsid w:val="00483ED9"/>
    <w:rsid w:val="00487D4E"/>
    <w:rsid w:val="004A312A"/>
    <w:rsid w:val="004B123B"/>
    <w:rsid w:val="004B3AF1"/>
    <w:rsid w:val="004F6C14"/>
    <w:rsid w:val="00501EF1"/>
    <w:rsid w:val="00505D05"/>
    <w:rsid w:val="005120B5"/>
    <w:rsid w:val="00515C2B"/>
    <w:rsid w:val="0051605E"/>
    <w:rsid w:val="00521C8C"/>
    <w:rsid w:val="00527257"/>
    <w:rsid w:val="00527480"/>
    <w:rsid w:val="00551E08"/>
    <w:rsid w:val="005618A8"/>
    <w:rsid w:val="005640E4"/>
    <w:rsid w:val="00571FDB"/>
    <w:rsid w:val="00574899"/>
    <w:rsid w:val="005755E1"/>
    <w:rsid w:val="005B721B"/>
    <w:rsid w:val="005D6C14"/>
    <w:rsid w:val="005E7DA7"/>
    <w:rsid w:val="00604883"/>
    <w:rsid w:val="00671C4C"/>
    <w:rsid w:val="006837C7"/>
    <w:rsid w:val="006A7299"/>
    <w:rsid w:val="006B143D"/>
    <w:rsid w:val="006B367F"/>
    <w:rsid w:val="006B4992"/>
    <w:rsid w:val="006D077E"/>
    <w:rsid w:val="006D6743"/>
    <w:rsid w:val="006D7065"/>
    <w:rsid w:val="006E3C43"/>
    <w:rsid w:val="006F12E7"/>
    <w:rsid w:val="006F220A"/>
    <w:rsid w:val="006F681D"/>
    <w:rsid w:val="006F6FB3"/>
    <w:rsid w:val="00713D96"/>
    <w:rsid w:val="00713E1B"/>
    <w:rsid w:val="00716614"/>
    <w:rsid w:val="00721E9B"/>
    <w:rsid w:val="00734E38"/>
    <w:rsid w:val="0074775C"/>
    <w:rsid w:val="00751033"/>
    <w:rsid w:val="00757947"/>
    <w:rsid w:val="00761D56"/>
    <w:rsid w:val="00770DB2"/>
    <w:rsid w:val="00774456"/>
    <w:rsid w:val="00782CBE"/>
    <w:rsid w:val="0079681F"/>
    <w:rsid w:val="007A2787"/>
    <w:rsid w:val="007D65D2"/>
    <w:rsid w:val="00800F0A"/>
    <w:rsid w:val="00802275"/>
    <w:rsid w:val="00803B6B"/>
    <w:rsid w:val="008121DA"/>
    <w:rsid w:val="00824455"/>
    <w:rsid w:val="008245A5"/>
    <w:rsid w:val="00825295"/>
    <w:rsid w:val="008351AF"/>
    <w:rsid w:val="00841AAF"/>
    <w:rsid w:val="008424EB"/>
    <w:rsid w:val="008E4B7A"/>
    <w:rsid w:val="00912E2A"/>
    <w:rsid w:val="0091474D"/>
    <w:rsid w:val="00922F30"/>
    <w:rsid w:val="00925CF7"/>
    <w:rsid w:val="00933BAD"/>
    <w:rsid w:val="00943386"/>
    <w:rsid w:val="00947D97"/>
    <w:rsid w:val="009551DC"/>
    <w:rsid w:val="00972235"/>
    <w:rsid w:val="0098361B"/>
    <w:rsid w:val="009A12CB"/>
    <w:rsid w:val="009B61C4"/>
    <w:rsid w:val="009D044D"/>
    <w:rsid w:val="009D7194"/>
    <w:rsid w:val="00A014CB"/>
    <w:rsid w:val="00A025D4"/>
    <w:rsid w:val="00A05B52"/>
    <w:rsid w:val="00A37E5C"/>
    <w:rsid w:val="00A46882"/>
    <w:rsid w:val="00A55C79"/>
    <w:rsid w:val="00A64A0F"/>
    <w:rsid w:val="00A8567F"/>
    <w:rsid w:val="00A860BB"/>
    <w:rsid w:val="00AD5B55"/>
    <w:rsid w:val="00AE2C0E"/>
    <w:rsid w:val="00AE7331"/>
    <w:rsid w:val="00AF1D2F"/>
    <w:rsid w:val="00B132C3"/>
    <w:rsid w:val="00B14394"/>
    <w:rsid w:val="00B17BC2"/>
    <w:rsid w:val="00B26E49"/>
    <w:rsid w:val="00B4663D"/>
    <w:rsid w:val="00B4672E"/>
    <w:rsid w:val="00B51027"/>
    <w:rsid w:val="00B7479D"/>
    <w:rsid w:val="00BA2D0B"/>
    <w:rsid w:val="00BA681C"/>
    <w:rsid w:val="00BB33CE"/>
    <w:rsid w:val="00C102DB"/>
    <w:rsid w:val="00C414EE"/>
    <w:rsid w:val="00C45381"/>
    <w:rsid w:val="00C644E7"/>
    <w:rsid w:val="00C6523B"/>
    <w:rsid w:val="00CB0084"/>
    <w:rsid w:val="00CB6656"/>
    <w:rsid w:val="00CB6E55"/>
    <w:rsid w:val="00CC0A67"/>
    <w:rsid w:val="00CD617B"/>
    <w:rsid w:val="00CD7990"/>
    <w:rsid w:val="00CF24A6"/>
    <w:rsid w:val="00D36F8A"/>
    <w:rsid w:val="00D45421"/>
    <w:rsid w:val="00D6142E"/>
    <w:rsid w:val="00DA0E24"/>
    <w:rsid w:val="00DA5DCE"/>
    <w:rsid w:val="00DB013A"/>
    <w:rsid w:val="00DC5D31"/>
    <w:rsid w:val="00DD0788"/>
    <w:rsid w:val="00DF3EE1"/>
    <w:rsid w:val="00E368C0"/>
    <w:rsid w:val="00E436E9"/>
    <w:rsid w:val="00E5035D"/>
    <w:rsid w:val="00E615E1"/>
    <w:rsid w:val="00E61CBD"/>
    <w:rsid w:val="00E866C6"/>
    <w:rsid w:val="00E97C00"/>
    <w:rsid w:val="00EA784E"/>
    <w:rsid w:val="00EB50F0"/>
    <w:rsid w:val="00EC5E2E"/>
    <w:rsid w:val="00ED5FDF"/>
    <w:rsid w:val="00F0701E"/>
    <w:rsid w:val="00F50B25"/>
    <w:rsid w:val="00F74868"/>
    <w:rsid w:val="00F7528E"/>
    <w:rsid w:val="00FA44EA"/>
    <w:rsid w:val="00FE0CA1"/>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4BCD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yperlink">
    <w:name w:val="Hyperlink"/>
    <w:basedOn w:val="DefaultParagraphFont"/>
    <w:uiPriority w:val="99"/>
    <w:unhideWhenUsed/>
    <w:rsid w:val="00571FDB"/>
    <w:rPr>
      <w:color w:val="0000FF" w:themeColor="hyperlink"/>
      <w:u w:val="single"/>
    </w:rPr>
  </w:style>
  <w:style w:type="paragraph" w:styleId="NormalWeb">
    <w:name w:val="Normal (Web)"/>
    <w:basedOn w:val="Normal"/>
    <w:uiPriority w:val="99"/>
    <w:unhideWhenUsed/>
    <w:rsid w:val="004B3AF1"/>
    <w:pPr>
      <w:spacing w:before="100" w:beforeAutospacing="1" w:after="100" w:afterAutospacing="1"/>
    </w:pPr>
    <w:rPr>
      <w:rFonts w:ascii="Times" w:hAnsi="Times" w:cs="Times New Roman"/>
      <w:lang w:val="en-GB"/>
    </w:rPr>
  </w:style>
  <w:style w:type="paragraph" w:styleId="BalloonText">
    <w:name w:val="Balloon Text"/>
    <w:basedOn w:val="Normal"/>
    <w:link w:val="BalloonTextChar"/>
    <w:uiPriority w:val="99"/>
    <w:semiHidden/>
    <w:unhideWhenUsed/>
    <w:rsid w:val="00376E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E0F"/>
    <w:rPr>
      <w:rFonts w:ascii="Segoe UI" w:hAnsi="Segoe UI" w:cs="Segoe UI"/>
      <w:sz w:val="18"/>
      <w:szCs w:val="18"/>
    </w:rPr>
  </w:style>
  <w:style w:type="paragraph" w:styleId="ListParagraph">
    <w:name w:val="List Paragraph"/>
    <w:basedOn w:val="Normal"/>
    <w:uiPriority w:val="34"/>
    <w:qFormat/>
    <w:rsid w:val="00487D4E"/>
    <w:pPr>
      <w:ind w:left="720"/>
      <w:contextualSpacing/>
    </w:pPr>
    <w:rPr>
      <w:rFonts w:ascii="Times New Roman" w:eastAsia="Times New Roman" w:hAnsi="Times New Roman" w:cs="Times New Roman"/>
      <w:sz w:val="24"/>
      <w:szCs w:val="24"/>
      <w:lang w:val="en-GB"/>
    </w:rPr>
  </w:style>
  <w:style w:type="character" w:customStyle="1" w:styleId="UnresolvedMention1">
    <w:name w:val="Unresolved Mention1"/>
    <w:basedOn w:val="DefaultParagraphFont"/>
    <w:uiPriority w:val="99"/>
    <w:semiHidden/>
    <w:unhideWhenUsed/>
    <w:rsid w:val="00393211"/>
    <w:rPr>
      <w:color w:val="605E5C"/>
      <w:shd w:val="clear" w:color="auto" w:fill="E1DFDD"/>
    </w:rPr>
  </w:style>
  <w:style w:type="character" w:styleId="FollowedHyperlink">
    <w:name w:val="FollowedHyperlink"/>
    <w:basedOn w:val="DefaultParagraphFont"/>
    <w:uiPriority w:val="99"/>
    <w:semiHidden/>
    <w:unhideWhenUsed/>
    <w:rsid w:val="00F0701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417507">
      <w:bodyDiv w:val="1"/>
      <w:marLeft w:val="0"/>
      <w:marRight w:val="0"/>
      <w:marTop w:val="0"/>
      <w:marBottom w:val="0"/>
      <w:divBdr>
        <w:top w:val="none" w:sz="0" w:space="0" w:color="auto"/>
        <w:left w:val="none" w:sz="0" w:space="0" w:color="auto"/>
        <w:bottom w:val="none" w:sz="0" w:space="0" w:color="auto"/>
        <w:right w:val="none" w:sz="0" w:space="0" w:color="auto"/>
      </w:divBdr>
    </w:div>
    <w:div w:id="856574966">
      <w:bodyDiv w:val="1"/>
      <w:marLeft w:val="0"/>
      <w:marRight w:val="0"/>
      <w:marTop w:val="0"/>
      <w:marBottom w:val="0"/>
      <w:divBdr>
        <w:top w:val="none" w:sz="0" w:space="0" w:color="auto"/>
        <w:left w:val="none" w:sz="0" w:space="0" w:color="auto"/>
        <w:bottom w:val="none" w:sz="0" w:space="0" w:color="auto"/>
        <w:right w:val="none" w:sz="0" w:space="0" w:color="auto"/>
      </w:divBdr>
      <w:divsChild>
        <w:div w:id="825050618">
          <w:marLeft w:val="0"/>
          <w:marRight w:val="0"/>
          <w:marTop w:val="0"/>
          <w:marBottom w:val="0"/>
          <w:divBdr>
            <w:top w:val="none" w:sz="0" w:space="0" w:color="auto"/>
            <w:left w:val="none" w:sz="0" w:space="0" w:color="auto"/>
            <w:bottom w:val="none" w:sz="0" w:space="0" w:color="auto"/>
            <w:right w:val="none" w:sz="0" w:space="0" w:color="auto"/>
          </w:divBdr>
          <w:divsChild>
            <w:div w:id="1256207999">
              <w:marLeft w:val="0"/>
              <w:marRight w:val="0"/>
              <w:marTop w:val="0"/>
              <w:marBottom w:val="0"/>
              <w:divBdr>
                <w:top w:val="none" w:sz="0" w:space="0" w:color="auto"/>
                <w:left w:val="none" w:sz="0" w:space="0" w:color="auto"/>
                <w:bottom w:val="none" w:sz="0" w:space="0" w:color="auto"/>
                <w:right w:val="none" w:sz="0" w:space="0" w:color="auto"/>
              </w:divBdr>
              <w:divsChild>
                <w:div w:id="8911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94030">
      <w:bodyDiv w:val="1"/>
      <w:marLeft w:val="0"/>
      <w:marRight w:val="0"/>
      <w:marTop w:val="0"/>
      <w:marBottom w:val="0"/>
      <w:divBdr>
        <w:top w:val="none" w:sz="0" w:space="0" w:color="auto"/>
        <w:left w:val="none" w:sz="0" w:space="0" w:color="auto"/>
        <w:bottom w:val="none" w:sz="0" w:space="0" w:color="auto"/>
        <w:right w:val="none" w:sz="0" w:space="0" w:color="auto"/>
      </w:divBdr>
      <w:divsChild>
        <w:div w:id="754590400">
          <w:marLeft w:val="547"/>
          <w:marRight w:val="0"/>
          <w:marTop w:val="134"/>
          <w:marBottom w:val="0"/>
          <w:divBdr>
            <w:top w:val="none" w:sz="0" w:space="0" w:color="auto"/>
            <w:left w:val="none" w:sz="0" w:space="0" w:color="auto"/>
            <w:bottom w:val="none" w:sz="0" w:space="0" w:color="auto"/>
            <w:right w:val="none" w:sz="0" w:space="0" w:color="auto"/>
          </w:divBdr>
        </w:div>
        <w:div w:id="2042783506">
          <w:marLeft w:val="547"/>
          <w:marRight w:val="0"/>
          <w:marTop w:val="134"/>
          <w:marBottom w:val="0"/>
          <w:divBdr>
            <w:top w:val="none" w:sz="0" w:space="0" w:color="auto"/>
            <w:left w:val="none" w:sz="0" w:space="0" w:color="auto"/>
            <w:bottom w:val="none" w:sz="0" w:space="0" w:color="auto"/>
            <w:right w:val="none" w:sz="0" w:space="0" w:color="auto"/>
          </w:divBdr>
        </w:div>
        <w:div w:id="2001537532">
          <w:marLeft w:val="547"/>
          <w:marRight w:val="0"/>
          <w:marTop w:val="134"/>
          <w:marBottom w:val="0"/>
          <w:divBdr>
            <w:top w:val="none" w:sz="0" w:space="0" w:color="auto"/>
            <w:left w:val="none" w:sz="0" w:space="0" w:color="auto"/>
            <w:bottom w:val="none" w:sz="0" w:space="0" w:color="auto"/>
            <w:right w:val="none" w:sz="0" w:space="0" w:color="auto"/>
          </w:divBdr>
        </w:div>
        <w:div w:id="1794013698">
          <w:marLeft w:val="547"/>
          <w:marRight w:val="0"/>
          <w:marTop w:val="134"/>
          <w:marBottom w:val="0"/>
          <w:divBdr>
            <w:top w:val="none" w:sz="0" w:space="0" w:color="auto"/>
            <w:left w:val="none" w:sz="0" w:space="0" w:color="auto"/>
            <w:bottom w:val="none" w:sz="0" w:space="0" w:color="auto"/>
            <w:right w:val="none" w:sz="0" w:space="0" w:color="auto"/>
          </w:divBdr>
        </w:div>
      </w:divsChild>
    </w:div>
    <w:div w:id="1115564534">
      <w:bodyDiv w:val="1"/>
      <w:marLeft w:val="0"/>
      <w:marRight w:val="0"/>
      <w:marTop w:val="0"/>
      <w:marBottom w:val="0"/>
      <w:divBdr>
        <w:top w:val="none" w:sz="0" w:space="0" w:color="auto"/>
        <w:left w:val="none" w:sz="0" w:space="0" w:color="auto"/>
        <w:bottom w:val="none" w:sz="0" w:space="0" w:color="auto"/>
        <w:right w:val="none" w:sz="0" w:space="0" w:color="auto"/>
      </w:divBdr>
    </w:div>
    <w:div w:id="1468083652">
      <w:bodyDiv w:val="1"/>
      <w:marLeft w:val="0"/>
      <w:marRight w:val="0"/>
      <w:marTop w:val="0"/>
      <w:marBottom w:val="0"/>
      <w:divBdr>
        <w:top w:val="none" w:sz="0" w:space="0" w:color="auto"/>
        <w:left w:val="none" w:sz="0" w:space="0" w:color="auto"/>
        <w:bottom w:val="none" w:sz="0" w:space="0" w:color="auto"/>
        <w:right w:val="none" w:sz="0" w:space="0" w:color="auto"/>
      </w:divBdr>
      <w:divsChild>
        <w:div w:id="1683823363">
          <w:marLeft w:val="0"/>
          <w:marRight w:val="0"/>
          <w:marTop w:val="0"/>
          <w:marBottom w:val="0"/>
          <w:divBdr>
            <w:top w:val="none" w:sz="0" w:space="0" w:color="auto"/>
            <w:left w:val="none" w:sz="0" w:space="0" w:color="auto"/>
            <w:bottom w:val="none" w:sz="0" w:space="0" w:color="auto"/>
            <w:right w:val="none" w:sz="0" w:space="0" w:color="auto"/>
          </w:divBdr>
          <w:divsChild>
            <w:div w:id="1210218167">
              <w:marLeft w:val="0"/>
              <w:marRight w:val="0"/>
              <w:marTop w:val="0"/>
              <w:marBottom w:val="0"/>
              <w:divBdr>
                <w:top w:val="none" w:sz="0" w:space="0" w:color="auto"/>
                <w:left w:val="none" w:sz="0" w:space="0" w:color="auto"/>
                <w:bottom w:val="none" w:sz="0" w:space="0" w:color="auto"/>
                <w:right w:val="none" w:sz="0" w:space="0" w:color="auto"/>
              </w:divBdr>
              <w:divsChild>
                <w:div w:id="5855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abloba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aparh@westminster.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ipfa.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aew.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magloba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757D0-6B26-4FC1-9030-3D40020136F4}">
  <ds:schemaRefs>
    <ds:schemaRef ds:uri="http://www.w3.org/XML/1998/namespace"/>
    <ds:schemaRef ds:uri="http://schemas.openxmlformats.org/package/2006/metadata/core-properties"/>
    <ds:schemaRef ds:uri="http://purl.org/dc/terms/"/>
    <ds:schemaRef ds:uri="http://purl.org/dc/dcmitype/"/>
    <ds:schemaRef ds:uri="http://schemas.microsoft.com/office/2006/metadata/properties"/>
    <ds:schemaRef ds:uri="http://schemas.microsoft.com/office/2006/documentManagement/types"/>
    <ds:schemaRef ds:uri="6dc4bcd6-49db-4c07-9060-8acfc67cef9f"/>
    <ds:schemaRef ds:uri="http://schemas.microsoft.com/office/infopath/2007/PartnerControls"/>
    <ds:schemaRef ds:uri="http://purl.org/dc/elements/1.1/"/>
    <ds:schemaRef ds:uri="fb0879af-3eba-417a-a55a-ffe6dcd6ca77"/>
    <ds:schemaRef ds:uri="http://schemas.microsoft.com/sharepoint/v3"/>
  </ds:schemaRefs>
</ds:datastoreItem>
</file>

<file path=customXml/itemProps4.xml><?xml version="1.0" encoding="utf-8"?>
<ds:datastoreItem xmlns:ds="http://schemas.openxmlformats.org/officeDocument/2006/customXml" ds:itemID="{0E3D62C1-E586-49D0-8944-9417EBBC4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5</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2019-08-19T09:24:00Z</dcterms:created>
  <dcterms:modified xsi:type="dcterms:W3CDTF">2019-08-27T16:44:00Z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